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D3349" w14:textId="77777777" w:rsidR="00181334" w:rsidRPr="00D06795" w:rsidRDefault="00181334" w:rsidP="00181334">
      <w:pPr>
        <w:spacing w:after="0" w:line="240" w:lineRule="auto"/>
        <w:ind w:right="-1" w:firstLine="567"/>
        <w:jc w:val="center"/>
        <w:rPr>
          <w:rFonts w:eastAsia="Times New Roman"/>
          <w:lang w:val="uk-UA" w:eastAsia="ru-RU"/>
        </w:rPr>
      </w:pPr>
      <w:r w:rsidRPr="00D06795">
        <w:rPr>
          <w:rFonts w:eastAsia="Times New Roman"/>
          <w:lang w:val="uk-UA" w:eastAsia="ru-RU"/>
        </w:rPr>
        <w:t xml:space="preserve">Інформація </w:t>
      </w:r>
    </w:p>
    <w:p w14:paraId="08057B9F" w14:textId="77777777" w:rsidR="00181334" w:rsidRPr="00BC540B" w:rsidRDefault="00181334" w:rsidP="00181334">
      <w:pPr>
        <w:spacing w:after="0" w:line="240" w:lineRule="auto"/>
        <w:ind w:right="-1" w:firstLine="567"/>
        <w:jc w:val="center"/>
        <w:rPr>
          <w:rFonts w:eastAsia="Times New Roman"/>
          <w:lang w:val="uk-UA" w:eastAsia="ru-RU"/>
        </w:rPr>
      </w:pPr>
      <w:r w:rsidRPr="00D06795">
        <w:rPr>
          <w:rFonts w:eastAsia="Times New Roman"/>
          <w:lang w:val="uk-UA" w:eastAsia="ru-RU"/>
        </w:rPr>
        <w:t xml:space="preserve">про </w:t>
      </w:r>
      <w:r w:rsidRPr="00D06795">
        <w:rPr>
          <w:lang w:val="uk-UA"/>
        </w:rPr>
        <w:t xml:space="preserve">стан роботи </w:t>
      </w:r>
      <w:r w:rsidRPr="00114113">
        <w:rPr>
          <w:lang w:val="uk-UA"/>
        </w:rPr>
        <w:t>відділу соціального</w:t>
      </w:r>
      <w:r w:rsidRPr="00114113">
        <w:rPr>
          <w:rFonts w:eastAsia="Times New Roman"/>
          <w:lang w:val="uk-UA" w:eastAsia="ru-RU"/>
        </w:rPr>
        <w:t xml:space="preserve"> </w:t>
      </w:r>
      <w:r w:rsidRPr="00114113">
        <w:rPr>
          <w:lang w:val="uk-UA"/>
        </w:rPr>
        <w:t>захисту населення</w:t>
      </w:r>
      <w:r w:rsidRPr="00D06795">
        <w:rPr>
          <w:lang w:val="uk-UA"/>
        </w:rPr>
        <w:t xml:space="preserve"> Хорольської    міської</w:t>
      </w:r>
      <w:r w:rsidRPr="00114113">
        <w:rPr>
          <w:rFonts w:eastAsia="Times New Roman"/>
          <w:lang w:val="uk-UA" w:eastAsia="ru-RU"/>
        </w:rPr>
        <w:t xml:space="preserve"> ради Лубенського району Полтавської області за </w:t>
      </w:r>
      <w:r>
        <w:rPr>
          <w:lang w:val="uk-UA"/>
        </w:rPr>
        <w:t>9 місяців 2025 року</w:t>
      </w:r>
      <w:r w:rsidRPr="002F6709">
        <w:rPr>
          <w:rFonts w:eastAsia="Times New Roman"/>
          <w:lang w:val="uk-UA" w:eastAsia="ru-RU"/>
        </w:rPr>
        <w:t xml:space="preserve">  </w:t>
      </w:r>
    </w:p>
    <w:p w14:paraId="55643F3A" w14:textId="77777777" w:rsidR="00181334" w:rsidRDefault="00181334" w:rsidP="00181334">
      <w:pPr>
        <w:spacing w:after="0" w:line="240" w:lineRule="auto"/>
        <w:ind w:right="-1" w:firstLine="567"/>
        <w:jc w:val="both"/>
        <w:rPr>
          <w:lang w:val="uk-UA"/>
        </w:rPr>
      </w:pPr>
    </w:p>
    <w:p w14:paraId="2684F84E" w14:textId="77777777" w:rsidR="00181334" w:rsidRDefault="00181334" w:rsidP="00C766B3">
      <w:pPr>
        <w:spacing w:after="0" w:line="240" w:lineRule="auto"/>
        <w:ind w:right="-1" w:firstLine="567"/>
        <w:jc w:val="both"/>
        <w:rPr>
          <w:rFonts w:eastAsia="Calibri"/>
          <w:bCs/>
          <w:lang w:val="uk-UA"/>
        </w:rPr>
      </w:pPr>
      <w:r w:rsidRPr="00C03537">
        <w:rPr>
          <w:rFonts w:eastAsia="Calibri"/>
          <w:lang w:val="uk-UA"/>
        </w:rPr>
        <w:t>На виконання</w:t>
      </w:r>
      <w:r>
        <w:rPr>
          <w:rFonts w:eastAsia="Calibri"/>
          <w:lang w:val="uk-UA"/>
        </w:rPr>
        <w:t xml:space="preserve"> </w:t>
      </w:r>
      <w:r w:rsidRPr="00C03537">
        <w:rPr>
          <w:rFonts w:eastAsia="Calibri"/>
          <w:lang w:val="uk-UA"/>
        </w:rPr>
        <w:t>Закону України «Про місцеве самоврядування в Україні», законів, постанов та інших нормативно-правових актів щодо забезпечення реалізації соціального захисту населення Хорольської</w:t>
      </w:r>
      <w:r>
        <w:rPr>
          <w:rFonts w:eastAsia="Calibri"/>
          <w:lang w:val="uk-UA"/>
        </w:rPr>
        <w:t xml:space="preserve"> міської</w:t>
      </w:r>
      <w:r w:rsidRPr="00C03537">
        <w:rPr>
          <w:rFonts w:eastAsia="Calibri"/>
          <w:lang w:val="uk-UA"/>
        </w:rPr>
        <w:t xml:space="preserve"> територіальної громади  відділом соціального захисту населення Хорольської міської ради впродовж 9 місяців 202</w:t>
      </w:r>
      <w:r>
        <w:rPr>
          <w:rFonts w:eastAsia="Calibri"/>
          <w:lang w:val="uk-UA"/>
        </w:rPr>
        <w:t>5</w:t>
      </w:r>
      <w:r w:rsidRPr="00C03537">
        <w:rPr>
          <w:rFonts w:eastAsia="Calibri"/>
          <w:lang w:val="uk-UA"/>
        </w:rPr>
        <w:t xml:space="preserve"> року проводилася відповідна робота.</w:t>
      </w:r>
      <w:r w:rsidRPr="00181334">
        <w:rPr>
          <w:rFonts w:eastAsia="Calibri"/>
          <w:bCs/>
          <w:lang w:val="uk-UA"/>
        </w:rPr>
        <w:t xml:space="preserve"> </w:t>
      </w:r>
    </w:p>
    <w:p w14:paraId="458D9AE1" w14:textId="205DADAF" w:rsidR="00181334" w:rsidRPr="00BD0F7E" w:rsidRDefault="00181334" w:rsidP="00C766B3">
      <w:pPr>
        <w:spacing w:after="0" w:line="240" w:lineRule="auto"/>
        <w:ind w:right="-1" w:firstLine="567"/>
        <w:jc w:val="both"/>
        <w:rPr>
          <w:rFonts w:eastAsia="Calibri"/>
          <w:bCs/>
          <w:lang w:val="uk-UA"/>
        </w:rPr>
      </w:pPr>
      <w:r w:rsidRPr="00BD0F7E">
        <w:rPr>
          <w:rFonts w:eastAsia="Calibri"/>
          <w:bCs/>
          <w:lang w:val="uk-UA"/>
        </w:rPr>
        <w:t>Впродовж 9 місяців 202</w:t>
      </w:r>
      <w:r>
        <w:rPr>
          <w:rFonts w:eastAsia="Calibri"/>
          <w:bCs/>
          <w:lang w:val="uk-UA"/>
        </w:rPr>
        <w:t>5</w:t>
      </w:r>
      <w:r w:rsidRPr="00BD0F7E">
        <w:rPr>
          <w:rFonts w:eastAsia="Calibri"/>
          <w:bCs/>
          <w:lang w:val="uk-UA"/>
        </w:rPr>
        <w:t xml:space="preserve"> року працівниками відділу було опрацьовано особов</w:t>
      </w:r>
      <w:r w:rsidR="00A924F0">
        <w:rPr>
          <w:rFonts w:eastAsia="Calibri"/>
          <w:bCs/>
          <w:lang w:val="uk-UA"/>
        </w:rPr>
        <w:t>і</w:t>
      </w:r>
      <w:r w:rsidRPr="00BD0F7E">
        <w:rPr>
          <w:rFonts w:eastAsia="Calibri"/>
          <w:bCs/>
          <w:lang w:val="uk-UA"/>
        </w:rPr>
        <w:t xml:space="preserve"> справ</w:t>
      </w:r>
      <w:r w:rsidR="00A924F0">
        <w:rPr>
          <w:rFonts w:eastAsia="Calibri"/>
          <w:bCs/>
          <w:lang w:val="uk-UA"/>
        </w:rPr>
        <w:t>и</w:t>
      </w:r>
      <w:r w:rsidRPr="00BD0F7E">
        <w:rPr>
          <w:rFonts w:eastAsia="Calibri"/>
          <w:bCs/>
          <w:lang w:val="uk-UA"/>
        </w:rPr>
        <w:t xml:space="preserve"> для призначення / надання / відшкодування соціальних послуг/пільг: </w:t>
      </w:r>
    </w:p>
    <w:p w14:paraId="3E176BD3" w14:textId="7906D81F" w:rsidR="00FC1104" w:rsidRDefault="00181334" w:rsidP="00C766B3">
      <w:pPr>
        <w:spacing w:after="0" w:line="240" w:lineRule="auto"/>
        <w:ind w:right="-1" w:firstLine="567"/>
        <w:jc w:val="both"/>
        <w:rPr>
          <w:rFonts w:eastAsia="Calibri"/>
          <w:szCs w:val="24"/>
          <w:lang w:val="uk-UA"/>
        </w:rPr>
      </w:pPr>
      <w:r w:rsidRPr="00BD0F7E">
        <w:rPr>
          <w:rFonts w:eastAsia="Calibri"/>
          <w:bCs/>
          <w:lang w:val="uk-UA"/>
        </w:rPr>
        <w:t xml:space="preserve">забезпечення посвідченнями осіб відповідних категорій – </w:t>
      </w:r>
      <w:r w:rsidR="00C766B3">
        <w:rPr>
          <w:rFonts w:eastAsia="Calibri"/>
          <w:bCs/>
          <w:lang w:val="uk-UA"/>
        </w:rPr>
        <w:t>114</w:t>
      </w:r>
      <w:r w:rsidRPr="00BD0F7E">
        <w:rPr>
          <w:rFonts w:eastAsia="Calibri"/>
          <w:lang w:val="uk-UA"/>
        </w:rPr>
        <w:t xml:space="preserve">, видано – </w:t>
      </w:r>
      <w:r w:rsidR="00C766B3">
        <w:rPr>
          <w:rFonts w:eastAsia="Calibri"/>
          <w:lang w:val="uk-UA"/>
        </w:rPr>
        <w:t>91</w:t>
      </w:r>
      <w:r w:rsidRPr="00BD0F7E">
        <w:rPr>
          <w:rFonts w:eastAsia="Calibri"/>
          <w:lang w:val="uk-UA"/>
        </w:rPr>
        <w:t>;</w:t>
      </w:r>
      <w:r w:rsidR="00FC1104" w:rsidRPr="00FC1104">
        <w:rPr>
          <w:rFonts w:eastAsia="Calibri"/>
          <w:szCs w:val="24"/>
          <w:lang w:val="uk-UA"/>
        </w:rPr>
        <w:t xml:space="preserve"> </w:t>
      </w:r>
    </w:p>
    <w:p w14:paraId="3D589348" w14:textId="47427991" w:rsidR="00181334" w:rsidRPr="00BD0F7E" w:rsidRDefault="00C766B3" w:rsidP="00C766B3">
      <w:pPr>
        <w:spacing w:after="0" w:line="240" w:lineRule="auto"/>
        <w:ind w:right="-1" w:firstLine="567"/>
        <w:jc w:val="both"/>
        <w:rPr>
          <w:rFonts w:eastAsia="Calibri"/>
          <w:shd w:val="clear" w:color="auto" w:fill="FFFFFF"/>
          <w:lang w:val="uk-UA"/>
        </w:rPr>
      </w:pPr>
      <w:r>
        <w:rPr>
          <w:rFonts w:eastAsia="Calibri"/>
          <w:lang w:val="uk-UA"/>
        </w:rPr>
        <w:t>к</w:t>
      </w:r>
      <w:r w:rsidR="00181334" w:rsidRPr="00BD0F7E">
        <w:rPr>
          <w:rFonts w:eastAsia="Calibri"/>
          <w:lang w:val="uk-UA"/>
        </w:rPr>
        <w:t xml:space="preserve">омпенсації за пільговий проїзд автомобільним транспортом на міжміських та міжобласних маршрутах загального користування – </w:t>
      </w:r>
      <w:r w:rsidR="00181334" w:rsidRPr="00343634">
        <w:rPr>
          <w:rFonts w:eastAsia="Calibri"/>
          <w:lang w:val="uk-UA"/>
        </w:rPr>
        <w:t>22</w:t>
      </w:r>
      <w:r w:rsidR="00181334" w:rsidRPr="00BD0F7E">
        <w:rPr>
          <w:rFonts w:eastAsia="Calibri"/>
          <w:lang w:val="uk-UA"/>
        </w:rPr>
        <w:t>;</w:t>
      </w:r>
      <w:r w:rsidR="00181334" w:rsidRPr="00BD0F7E">
        <w:rPr>
          <w:rFonts w:eastAsia="Calibri"/>
          <w:shd w:val="clear" w:color="auto" w:fill="FFFFFF"/>
          <w:lang w:val="uk-UA"/>
        </w:rPr>
        <w:t xml:space="preserve"> </w:t>
      </w:r>
    </w:p>
    <w:p w14:paraId="0A16FB6A" w14:textId="77777777" w:rsidR="00181334" w:rsidRPr="00BD0F7E" w:rsidRDefault="00181334" w:rsidP="00C766B3">
      <w:pPr>
        <w:spacing w:after="0" w:line="240" w:lineRule="auto"/>
        <w:ind w:right="-1" w:firstLine="567"/>
        <w:jc w:val="both"/>
        <w:rPr>
          <w:rFonts w:eastAsia="Calibri"/>
          <w:shd w:val="clear" w:color="auto" w:fill="FFFFFF"/>
          <w:lang w:val="uk-UA"/>
        </w:rPr>
      </w:pPr>
      <w:r w:rsidRPr="00C03537">
        <w:rPr>
          <w:rFonts w:eastAsia="Calibri"/>
          <w:shd w:val="clear" w:color="auto" w:fill="FFFFFF"/>
          <w:lang w:val="uk-UA"/>
        </w:rPr>
        <w:t>технічних засобів реабілітації осіб з інвалідніст</w:t>
      </w:r>
      <w:r>
        <w:rPr>
          <w:rFonts w:eastAsia="Calibri"/>
          <w:shd w:val="clear" w:color="auto" w:fill="FFFFFF"/>
          <w:lang w:val="uk-UA"/>
        </w:rPr>
        <w:t>ю та дітей з інвалідністю – 255</w:t>
      </w:r>
      <w:r w:rsidRPr="00BD0F7E">
        <w:rPr>
          <w:rFonts w:eastAsia="Calibri"/>
          <w:lang w:val="uk-UA"/>
        </w:rPr>
        <w:t>;</w:t>
      </w:r>
      <w:r w:rsidRPr="00BD0F7E">
        <w:rPr>
          <w:rFonts w:eastAsia="Calibri"/>
          <w:shd w:val="clear" w:color="auto" w:fill="FFFFFF"/>
          <w:lang w:val="uk-UA"/>
        </w:rPr>
        <w:t xml:space="preserve"> </w:t>
      </w:r>
    </w:p>
    <w:p w14:paraId="2EB7C536" w14:textId="59F088D0" w:rsidR="00181334" w:rsidRPr="00C766B3" w:rsidRDefault="00181334" w:rsidP="00C766B3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C766B3">
        <w:rPr>
          <w:rFonts w:eastAsia="Calibri"/>
          <w:shd w:val="clear" w:color="auto" w:fill="FFFFFF"/>
          <w:lang w:val="uk-UA"/>
        </w:rPr>
        <w:t xml:space="preserve">щодо отримання комплексних реабілітаційних </w:t>
      </w:r>
      <w:r w:rsidRPr="00C766B3">
        <w:rPr>
          <w:rFonts w:eastAsia="Times New Roman"/>
          <w:lang w:val="uk-UA"/>
        </w:rPr>
        <w:t>(</w:t>
      </w:r>
      <w:proofErr w:type="spellStart"/>
      <w:r w:rsidRPr="00C766B3">
        <w:rPr>
          <w:rFonts w:eastAsia="Times New Roman"/>
          <w:lang w:val="uk-UA"/>
        </w:rPr>
        <w:t>абілітаційних</w:t>
      </w:r>
      <w:proofErr w:type="spellEnd"/>
      <w:r w:rsidRPr="00C766B3">
        <w:rPr>
          <w:rFonts w:eastAsia="Times New Roman"/>
          <w:lang w:val="uk-UA"/>
        </w:rPr>
        <w:t>)</w:t>
      </w:r>
      <w:r w:rsidRPr="00C766B3">
        <w:rPr>
          <w:rFonts w:eastAsia="Calibri"/>
          <w:shd w:val="clear" w:color="auto" w:fill="FFFFFF"/>
          <w:lang w:val="uk-UA"/>
        </w:rPr>
        <w:t xml:space="preserve">  послуг: діти з інвалідністю – 17, ос</w:t>
      </w:r>
      <w:r w:rsidR="003147E4">
        <w:rPr>
          <w:rFonts w:eastAsia="Calibri"/>
          <w:shd w:val="clear" w:color="auto" w:fill="FFFFFF"/>
          <w:lang w:val="uk-UA"/>
        </w:rPr>
        <w:t>о</w:t>
      </w:r>
      <w:r w:rsidRPr="00C766B3">
        <w:rPr>
          <w:rFonts w:eastAsia="Calibri"/>
          <w:shd w:val="clear" w:color="auto" w:fill="FFFFFF"/>
          <w:lang w:val="uk-UA"/>
        </w:rPr>
        <w:t>би з інвалідністю – 6</w:t>
      </w:r>
      <w:r w:rsidRPr="00C766B3">
        <w:rPr>
          <w:rFonts w:eastAsia="Calibri"/>
          <w:lang w:val="uk-UA"/>
        </w:rPr>
        <w:t xml:space="preserve">; </w:t>
      </w:r>
    </w:p>
    <w:p w14:paraId="5B1568D4" w14:textId="77777777" w:rsidR="00181334" w:rsidRPr="00BD0F7E" w:rsidRDefault="00181334" w:rsidP="00C766B3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C03537">
        <w:rPr>
          <w:rFonts w:eastAsia="Calibri"/>
          <w:lang w:val="uk-UA"/>
        </w:rPr>
        <w:t xml:space="preserve">відшкодування витрат на поховання учасника бойових дій, особи з </w:t>
      </w:r>
      <w:r w:rsidRPr="00BD0F7E">
        <w:rPr>
          <w:rFonts w:eastAsia="Calibri"/>
          <w:lang w:val="uk-UA"/>
        </w:rPr>
        <w:t xml:space="preserve">інвалідністю в наслідок війни – </w:t>
      </w:r>
      <w:r w:rsidRPr="008B33AE">
        <w:rPr>
          <w:rFonts w:eastAsia="Calibri"/>
          <w:color w:val="000000" w:themeColor="text1"/>
          <w:lang w:val="uk-UA"/>
        </w:rPr>
        <w:t xml:space="preserve">18; </w:t>
      </w:r>
    </w:p>
    <w:p w14:paraId="5F638067" w14:textId="77777777" w:rsidR="00181334" w:rsidRDefault="00181334" w:rsidP="00C766B3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BD0F7E">
        <w:rPr>
          <w:rFonts w:eastAsia="Calibri"/>
          <w:lang w:val="uk-UA"/>
        </w:rPr>
        <w:t xml:space="preserve">надання грошової допомоги на проведення безоплатного </w:t>
      </w:r>
      <w:r w:rsidRPr="00C03537">
        <w:rPr>
          <w:rFonts w:eastAsia="Calibri"/>
          <w:lang w:val="uk-UA"/>
        </w:rPr>
        <w:t xml:space="preserve">капітального ремонту власних житлових будинків і квартир осіб, що мають право на таку пільгу </w:t>
      </w:r>
      <w:r w:rsidRPr="00BD0F7E">
        <w:rPr>
          <w:rFonts w:eastAsia="Calibri"/>
          <w:lang w:val="uk-UA"/>
        </w:rPr>
        <w:t xml:space="preserve">– </w:t>
      </w:r>
      <w:r>
        <w:rPr>
          <w:rFonts w:eastAsia="Calibri"/>
          <w:lang w:val="uk-UA"/>
        </w:rPr>
        <w:t>1</w:t>
      </w:r>
      <w:r w:rsidRPr="00BD0F7E">
        <w:rPr>
          <w:rFonts w:eastAsia="Calibri"/>
          <w:lang w:val="uk-UA"/>
        </w:rPr>
        <w:t>,</w:t>
      </w:r>
    </w:p>
    <w:p w14:paraId="0741E522" w14:textId="77777777" w:rsidR="00181334" w:rsidRPr="00BD0F7E" w:rsidRDefault="00181334" w:rsidP="00C766B3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9A177C">
        <w:rPr>
          <w:rFonts w:eastAsia="Calibri"/>
          <w:lang w:val="uk-UA"/>
        </w:rPr>
        <w:t xml:space="preserve">надання грошової допомоги на поховання деяких категорій осіб виконавцю волевиявлення померлого або особі, яка зобов’язалася поховати </w:t>
      </w:r>
      <w:r w:rsidRPr="00BD0F7E">
        <w:rPr>
          <w:rFonts w:eastAsia="Calibri"/>
          <w:lang w:val="uk-UA"/>
        </w:rPr>
        <w:t xml:space="preserve">померлого – </w:t>
      </w:r>
      <w:r>
        <w:rPr>
          <w:rFonts w:eastAsia="Calibri"/>
          <w:lang w:val="uk-UA"/>
        </w:rPr>
        <w:t>24;</w:t>
      </w:r>
    </w:p>
    <w:p w14:paraId="06000A8B" w14:textId="56525DC0" w:rsidR="00181334" w:rsidRPr="00B05983" w:rsidRDefault="00181334" w:rsidP="00C766B3">
      <w:pPr>
        <w:spacing w:after="0" w:line="240" w:lineRule="auto"/>
        <w:ind w:right="-1" w:firstLine="567"/>
        <w:jc w:val="both"/>
        <w:rPr>
          <w:lang w:val="uk-UA"/>
        </w:rPr>
      </w:pPr>
      <w:r>
        <w:rPr>
          <w:lang w:val="uk-UA"/>
        </w:rPr>
        <w:t>п</w:t>
      </w:r>
      <w:r w:rsidRPr="00137A5C">
        <w:rPr>
          <w:lang w:val="uk-UA"/>
        </w:rPr>
        <w:t>рийнято</w:t>
      </w:r>
      <w:r>
        <w:rPr>
          <w:lang w:val="uk-UA"/>
        </w:rPr>
        <w:t xml:space="preserve"> 309</w:t>
      </w:r>
      <w:r w:rsidRPr="00137A5C">
        <w:rPr>
          <w:lang w:val="uk-UA"/>
        </w:rPr>
        <w:t xml:space="preserve"> рішен</w:t>
      </w:r>
      <w:r>
        <w:rPr>
          <w:lang w:val="uk-UA"/>
        </w:rPr>
        <w:t>ь</w:t>
      </w:r>
      <w:r w:rsidRPr="00137A5C">
        <w:rPr>
          <w:lang w:val="uk-UA"/>
        </w:rPr>
        <w:t xml:space="preserve"> для надання соціальних послуг</w:t>
      </w:r>
      <w:r>
        <w:rPr>
          <w:lang w:val="uk-UA"/>
        </w:rPr>
        <w:t xml:space="preserve"> - </w:t>
      </w:r>
      <w:r w:rsidRPr="00137A5C">
        <w:rPr>
          <w:lang w:val="uk-UA"/>
        </w:rPr>
        <w:t xml:space="preserve"> Територіальним центром соціального обслуговування Хорольської міської ради</w:t>
      </w:r>
      <w:r>
        <w:rPr>
          <w:lang w:val="uk-UA"/>
        </w:rPr>
        <w:t xml:space="preserve"> - 267</w:t>
      </w:r>
      <w:r w:rsidRPr="00BD0F7E">
        <w:rPr>
          <w:lang w:val="uk-UA"/>
        </w:rPr>
        <w:t>,</w:t>
      </w:r>
      <w:r>
        <w:rPr>
          <w:lang w:val="uk-UA"/>
        </w:rPr>
        <w:t xml:space="preserve"> </w:t>
      </w:r>
      <w:r w:rsidRPr="00137A5C">
        <w:t xml:space="preserve">Центром </w:t>
      </w:r>
      <w:proofErr w:type="spellStart"/>
      <w:r w:rsidRPr="00137A5C">
        <w:t>соціальних</w:t>
      </w:r>
      <w:proofErr w:type="spellEnd"/>
      <w:r w:rsidRPr="00137A5C">
        <w:t xml:space="preserve"> служб </w:t>
      </w:r>
      <w:proofErr w:type="spellStart"/>
      <w:r w:rsidRPr="00137A5C">
        <w:t>Хорольської</w:t>
      </w:r>
      <w:proofErr w:type="spellEnd"/>
      <w:r w:rsidRPr="00137A5C">
        <w:t xml:space="preserve"> </w:t>
      </w:r>
      <w:proofErr w:type="spellStart"/>
      <w:r w:rsidRPr="00137A5C">
        <w:t>міської</w:t>
      </w:r>
      <w:proofErr w:type="spellEnd"/>
      <w:r w:rsidRPr="00137A5C">
        <w:t xml:space="preserve"> </w:t>
      </w:r>
      <w:r w:rsidRPr="00BD0F7E">
        <w:t>ради</w:t>
      </w:r>
      <w:r w:rsidRPr="00BD0F7E">
        <w:rPr>
          <w:lang w:val="uk-UA"/>
        </w:rPr>
        <w:t xml:space="preserve"> </w:t>
      </w:r>
      <w:r>
        <w:rPr>
          <w:lang w:val="uk-UA"/>
        </w:rPr>
        <w:t>- 42,</w:t>
      </w:r>
      <w:r w:rsidRPr="00137A5C">
        <w:rPr>
          <w:rFonts w:eastAsia="Calibri"/>
        </w:rPr>
        <w:t xml:space="preserve"> для </w:t>
      </w:r>
      <w:proofErr w:type="spellStart"/>
      <w:r w:rsidRPr="00137A5C">
        <w:rPr>
          <w:rFonts w:eastAsia="Calibri"/>
        </w:rPr>
        <w:t>припинення</w:t>
      </w:r>
      <w:proofErr w:type="spellEnd"/>
      <w:r w:rsidRPr="00137A5C">
        <w:rPr>
          <w:rFonts w:eastAsia="Calibri"/>
        </w:rPr>
        <w:t xml:space="preserve"> </w:t>
      </w:r>
      <w:proofErr w:type="spellStart"/>
      <w:r w:rsidRPr="00137A5C">
        <w:rPr>
          <w:rFonts w:eastAsia="Calibri"/>
        </w:rPr>
        <w:t>надання</w:t>
      </w:r>
      <w:proofErr w:type="spellEnd"/>
      <w:r w:rsidRPr="00137A5C">
        <w:rPr>
          <w:rFonts w:eastAsia="Calibri"/>
        </w:rPr>
        <w:t xml:space="preserve"> </w:t>
      </w:r>
      <w:proofErr w:type="spellStart"/>
      <w:r w:rsidRPr="00137A5C">
        <w:rPr>
          <w:rFonts w:eastAsia="Calibri"/>
        </w:rPr>
        <w:t>соціальних</w:t>
      </w:r>
      <w:proofErr w:type="spellEnd"/>
      <w:r w:rsidRPr="00137A5C">
        <w:rPr>
          <w:rFonts w:eastAsia="Calibri"/>
        </w:rPr>
        <w:t xml:space="preserve"> </w:t>
      </w:r>
      <w:r w:rsidRPr="00BD0F7E">
        <w:rPr>
          <w:rFonts w:eastAsia="Calibri"/>
          <w:lang w:val="uk-UA"/>
        </w:rPr>
        <w:t xml:space="preserve">послуг – </w:t>
      </w:r>
      <w:r>
        <w:rPr>
          <w:rFonts w:eastAsia="Calibri"/>
          <w:lang w:val="uk-UA"/>
        </w:rPr>
        <w:t>57;</w:t>
      </w:r>
    </w:p>
    <w:p w14:paraId="0048D0B8" w14:textId="58F08274" w:rsidR="00181334" w:rsidRPr="00BD0F7E" w:rsidRDefault="00181334" w:rsidP="00C766B3">
      <w:pPr>
        <w:spacing w:after="0" w:line="240" w:lineRule="auto"/>
        <w:ind w:right="-1" w:firstLine="567"/>
        <w:jc w:val="both"/>
        <w:rPr>
          <w:rFonts w:eastAsia="Calibri"/>
          <w:bCs/>
          <w:szCs w:val="24"/>
          <w:lang w:val="uk-UA"/>
        </w:rPr>
      </w:pPr>
      <w:r w:rsidRPr="00BD0F7E">
        <w:rPr>
          <w:rFonts w:eastAsia="Calibri"/>
          <w:bCs/>
          <w:szCs w:val="24"/>
          <w:lang w:val="uk-UA"/>
        </w:rPr>
        <w:t>призначе</w:t>
      </w:r>
      <w:r>
        <w:rPr>
          <w:rFonts w:eastAsia="Calibri"/>
          <w:bCs/>
          <w:szCs w:val="24"/>
          <w:lang w:val="uk-UA"/>
        </w:rPr>
        <w:t xml:space="preserve">ння компенсації за </w:t>
      </w:r>
      <w:r w:rsidRPr="00BD0F7E">
        <w:rPr>
          <w:rFonts w:eastAsia="Calibri"/>
          <w:bCs/>
          <w:szCs w:val="24"/>
          <w:lang w:val="uk-UA"/>
        </w:rPr>
        <w:t>надання соціальних послуг на непрофесійній основі</w:t>
      </w:r>
      <w:r w:rsidRPr="005B7D45">
        <w:rPr>
          <w:rFonts w:eastAsia="Times New Roman"/>
          <w:lang w:val="uk-UA" w:eastAsia="ru-RU"/>
        </w:rPr>
        <w:t xml:space="preserve"> громадянам похилого віку, особам з інвалідністю, хворим та </w:t>
      </w:r>
      <w:r w:rsidRPr="005B7D45">
        <w:rPr>
          <w:rFonts w:eastAsia="Calibri"/>
          <w:lang w:val="uk-UA"/>
        </w:rPr>
        <w:t>особами, які не здатні до самообслуговування</w:t>
      </w:r>
      <w:r>
        <w:rPr>
          <w:rFonts w:eastAsia="Calibri"/>
          <w:lang w:val="uk-UA"/>
        </w:rPr>
        <w:t xml:space="preserve"> – </w:t>
      </w:r>
      <w:r>
        <w:rPr>
          <w:rFonts w:eastAsia="Calibri"/>
          <w:bCs/>
          <w:szCs w:val="24"/>
          <w:lang w:val="uk-UA"/>
        </w:rPr>
        <w:t>107;</w:t>
      </w:r>
    </w:p>
    <w:p w14:paraId="32A899B1" w14:textId="2484C6EB" w:rsidR="00AF2122" w:rsidRPr="00AF2122" w:rsidRDefault="00AF2122" w:rsidP="00C766B3">
      <w:pPr>
        <w:spacing w:after="0" w:line="240" w:lineRule="auto"/>
        <w:ind w:right="-1" w:firstLine="567"/>
        <w:jc w:val="both"/>
        <w:rPr>
          <w:lang w:val="uk-UA"/>
        </w:rPr>
      </w:pPr>
      <w:r w:rsidRPr="00AF2122">
        <w:rPr>
          <w:lang w:val="uk-UA"/>
        </w:rPr>
        <w:t xml:space="preserve">Впродовж звітного періоду до відділу звернулося 9 громадян похилого віку та осіб з інвалідністю щодо влаштування до будинку – інтернату. За результатами розгляду звернень Департаментом соціального захисту населення Полтавської </w:t>
      </w:r>
      <w:r w:rsidR="003147E4">
        <w:rPr>
          <w:lang w:val="uk-UA"/>
        </w:rPr>
        <w:t>ОВА</w:t>
      </w:r>
      <w:r w:rsidRPr="00AF2122">
        <w:rPr>
          <w:lang w:val="uk-UA"/>
        </w:rPr>
        <w:t xml:space="preserve"> було видано 7 путівок. </w:t>
      </w:r>
    </w:p>
    <w:p w14:paraId="62457ACC" w14:textId="545B9A8B" w:rsidR="00AF2122" w:rsidRDefault="00AF2122" w:rsidP="00C766B3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Відділом соціального захисту населення Хорольської міської ради проводиться організаційна робота щодо проведення засідань дорадчих органів, зокрема:</w:t>
      </w:r>
    </w:p>
    <w:p w14:paraId="285CBF43" w14:textId="4111A1A5" w:rsidR="00AF2122" w:rsidRDefault="003147E4" w:rsidP="00C766B3">
      <w:pPr>
        <w:spacing w:after="0" w:line="240" w:lineRule="auto"/>
        <w:ind w:firstLine="567"/>
        <w:jc w:val="both"/>
        <w:rPr>
          <w:bCs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>к</w:t>
      </w:r>
      <w:r w:rsidR="00AF2122" w:rsidRPr="00BC71D6">
        <w:rPr>
          <w:rFonts w:eastAsia="Calibri"/>
          <w:color w:val="000000" w:themeColor="text1"/>
          <w:lang w:val="uk-UA"/>
        </w:rPr>
        <w:t xml:space="preserve">омісії із встановлення факту здійснення особою постійного догляду при Хорольській міській раді </w:t>
      </w:r>
      <w:r w:rsidR="00AF2122">
        <w:rPr>
          <w:rFonts w:eastAsia="Calibri"/>
          <w:color w:val="000000" w:themeColor="text1"/>
          <w:lang w:val="uk-UA"/>
        </w:rPr>
        <w:t>(</w:t>
      </w:r>
      <w:r w:rsidR="00AF2122" w:rsidRPr="00BC71D6">
        <w:rPr>
          <w:color w:val="000000" w:themeColor="text1"/>
          <w:lang w:val="uk-UA"/>
        </w:rPr>
        <w:t>проведено 23 засідання</w:t>
      </w:r>
      <w:r w:rsidR="00AF2122">
        <w:rPr>
          <w:color w:val="000000" w:themeColor="text1"/>
          <w:lang w:val="uk-UA"/>
        </w:rPr>
        <w:t>,</w:t>
      </w:r>
      <w:r w:rsidR="00AF2122" w:rsidRPr="00BC71D6">
        <w:rPr>
          <w:rFonts w:eastAsia="Calibri"/>
          <w:color w:val="000000" w:themeColor="text1"/>
          <w:lang w:val="uk-UA"/>
        </w:rPr>
        <w:t xml:space="preserve"> </w:t>
      </w:r>
      <w:r w:rsidR="00AF2122" w:rsidRPr="00BC71D6">
        <w:rPr>
          <w:bCs/>
          <w:color w:val="000000" w:themeColor="text1"/>
          <w:lang w:val="uk-UA"/>
        </w:rPr>
        <w:t>на яких розглянуто</w:t>
      </w:r>
      <w:r w:rsidR="00AF2122">
        <w:rPr>
          <w:bCs/>
          <w:color w:val="000000" w:themeColor="text1"/>
          <w:lang w:val="uk-UA"/>
        </w:rPr>
        <w:t xml:space="preserve"> </w:t>
      </w:r>
      <w:r w:rsidR="00AF2122" w:rsidRPr="00BC71D6">
        <w:rPr>
          <w:bCs/>
          <w:color w:val="000000" w:themeColor="text1"/>
          <w:lang w:val="uk-UA"/>
        </w:rPr>
        <w:t>106 заяв</w:t>
      </w:r>
      <w:r w:rsidR="00AF2122">
        <w:rPr>
          <w:bCs/>
          <w:color w:val="000000" w:themeColor="text1"/>
          <w:lang w:val="uk-UA"/>
        </w:rPr>
        <w:t xml:space="preserve"> </w:t>
      </w:r>
      <w:r w:rsidR="00AF2122" w:rsidRPr="00BC71D6">
        <w:rPr>
          <w:bCs/>
          <w:color w:val="000000" w:themeColor="text1"/>
          <w:lang w:val="uk-UA"/>
        </w:rPr>
        <w:t>військовозобов’язани</w:t>
      </w:r>
      <w:r w:rsidR="00AF2122">
        <w:rPr>
          <w:bCs/>
          <w:color w:val="000000" w:themeColor="text1"/>
          <w:lang w:val="uk-UA"/>
        </w:rPr>
        <w:t>х осіб,</w:t>
      </w:r>
      <w:r w:rsidR="00AF2122" w:rsidRPr="00BC71D6">
        <w:rPr>
          <w:bCs/>
          <w:color w:val="000000" w:themeColor="text1"/>
          <w:lang w:val="uk-UA"/>
        </w:rPr>
        <w:t xml:space="preserve"> затверджено </w:t>
      </w:r>
      <w:r w:rsidR="00AF72CB" w:rsidRPr="00AF72CB">
        <w:rPr>
          <w:bCs/>
          <w:color w:val="000000" w:themeColor="text1"/>
          <w:lang w:val="uk-UA"/>
        </w:rPr>
        <w:t>106</w:t>
      </w:r>
      <w:r w:rsidR="00AF2122" w:rsidRPr="00C766B3">
        <w:rPr>
          <w:bCs/>
          <w:lang w:val="uk-UA"/>
        </w:rPr>
        <w:t xml:space="preserve"> актів про </w:t>
      </w:r>
      <w:r w:rsidR="00AF2122" w:rsidRPr="00BC71D6">
        <w:rPr>
          <w:bCs/>
          <w:color w:val="000000" w:themeColor="text1"/>
          <w:lang w:val="uk-UA"/>
        </w:rPr>
        <w:t>встановлення факту здійснення особою постійного догляду</w:t>
      </w:r>
      <w:r w:rsidR="00AF2122">
        <w:rPr>
          <w:bCs/>
          <w:color w:val="000000" w:themeColor="text1"/>
          <w:lang w:val="uk-UA"/>
        </w:rPr>
        <w:t>);</w:t>
      </w:r>
    </w:p>
    <w:p w14:paraId="66DBCDCA" w14:textId="1A145C5D" w:rsidR="00AF2122" w:rsidRDefault="003147E4" w:rsidP="00C766B3">
      <w:pPr>
        <w:spacing w:after="0" w:line="240" w:lineRule="auto"/>
        <w:ind w:right="-1" w:firstLine="567"/>
        <w:jc w:val="both"/>
        <w:rPr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>к</w:t>
      </w:r>
      <w:r w:rsidR="00AF2122" w:rsidRPr="00127783">
        <w:rPr>
          <w:rFonts w:eastAsia="Calibri"/>
          <w:color w:val="000000" w:themeColor="text1"/>
          <w:lang w:val="uk-UA"/>
        </w:rPr>
        <w:t>оординаційної ради з питань внутрішньо переміщених осіб при Хорольській міській раді</w:t>
      </w:r>
      <w:r w:rsidR="00AF2122">
        <w:rPr>
          <w:rFonts w:eastAsia="Calibri"/>
          <w:color w:val="000000" w:themeColor="text1"/>
          <w:lang w:val="uk-UA"/>
        </w:rPr>
        <w:t xml:space="preserve"> (</w:t>
      </w:r>
      <w:r w:rsidR="00AF2122" w:rsidRPr="00127783">
        <w:rPr>
          <w:color w:val="000000" w:themeColor="text1"/>
          <w:lang w:val="uk-UA"/>
        </w:rPr>
        <w:t>проведен</w:t>
      </w:r>
      <w:r w:rsidR="00AF2122">
        <w:rPr>
          <w:color w:val="000000" w:themeColor="text1"/>
          <w:lang w:val="uk-UA"/>
        </w:rPr>
        <w:t>о</w:t>
      </w:r>
      <w:r w:rsidR="00AF2122" w:rsidRPr="00127783">
        <w:rPr>
          <w:color w:val="000000" w:themeColor="text1"/>
          <w:lang w:val="uk-UA"/>
        </w:rPr>
        <w:t xml:space="preserve"> 3 засідан</w:t>
      </w:r>
      <w:r w:rsidR="00AF2122">
        <w:rPr>
          <w:color w:val="000000" w:themeColor="text1"/>
          <w:lang w:val="uk-UA"/>
        </w:rPr>
        <w:t>ня);</w:t>
      </w:r>
    </w:p>
    <w:p w14:paraId="67E49F65" w14:textId="0FE3B7BC" w:rsidR="00AF2122" w:rsidRPr="00BD0F7E" w:rsidRDefault="003147E4" w:rsidP="00C766B3">
      <w:pPr>
        <w:spacing w:after="0" w:line="240" w:lineRule="auto"/>
        <w:ind w:right="-1" w:firstLine="567"/>
        <w:jc w:val="both"/>
        <w:rPr>
          <w:rFonts w:eastAsia="Times New Roman"/>
          <w:lang w:val="uk-UA" w:eastAsia="ru-RU"/>
        </w:rPr>
      </w:pPr>
      <w:r>
        <w:rPr>
          <w:lang w:val="uk-UA"/>
        </w:rPr>
        <w:lastRenderedPageBreak/>
        <w:t>к</w:t>
      </w:r>
      <w:r w:rsidR="00AF2122" w:rsidRPr="00BD0F7E">
        <w:rPr>
          <w:lang w:val="uk-UA"/>
        </w:rPr>
        <w:t>оординаційної ради з питань сімейної політики, гендерної рівності, запобігання та протидії домашньому насильству і торгівлі людьми на місцевому рівні</w:t>
      </w:r>
      <w:r w:rsidR="00AF2122" w:rsidRPr="00127783">
        <w:rPr>
          <w:color w:val="000000" w:themeColor="text1"/>
          <w:lang w:val="uk-UA"/>
        </w:rPr>
        <w:t xml:space="preserve"> </w:t>
      </w:r>
      <w:r w:rsidR="00AF2122">
        <w:rPr>
          <w:color w:val="000000" w:themeColor="text1"/>
          <w:lang w:val="uk-UA"/>
        </w:rPr>
        <w:t>(</w:t>
      </w:r>
      <w:r w:rsidR="00AF2122" w:rsidRPr="00BD0F7E">
        <w:rPr>
          <w:lang w:val="uk-UA"/>
        </w:rPr>
        <w:t>проведен</w:t>
      </w:r>
      <w:r w:rsidR="00AF2122">
        <w:rPr>
          <w:lang w:val="uk-UA"/>
        </w:rPr>
        <w:t>о</w:t>
      </w:r>
      <w:r w:rsidR="00AF2122" w:rsidRPr="00BD0F7E">
        <w:rPr>
          <w:lang w:val="uk-UA"/>
        </w:rPr>
        <w:t xml:space="preserve"> </w:t>
      </w:r>
      <w:r w:rsidR="00AF2122">
        <w:rPr>
          <w:lang w:val="uk-UA"/>
        </w:rPr>
        <w:t>3</w:t>
      </w:r>
      <w:r w:rsidR="00AF2122" w:rsidRPr="00BD0F7E">
        <w:rPr>
          <w:lang w:val="uk-UA"/>
        </w:rPr>
        <w:t xml:space="preserve"> засідан</w:t>
      </w:r>
      <w:r w:rsidR="00AF2122">
        <w:rPr>
          <w:lang w:val="uk-UA"/>
        </w:rPr>
        <w:t>ня).</w:t>
      </w:r>
      <w:r w:rsidR="00AF2122">
        <w:rPr>
          <w:rFonts w:eastAsia="Times New Roman"/>
          <w:lang w:val="uk-UA" w:eastAsia="ru-RU"/>
        </w:rPr>
        <w:t xml:space="preserve"> Систематично </w:t>
      </w:r>
      <w:r w:rsidR="00AF2122" w:rsidRPr="00952228">
        <w:rPr>
          <w:rFonts w:eastAsia="Times New Roman"/>
          <w:lang w:val="uk-UA" w:eastAsia="ru-RU"/>
        </w:rPr>
        <w:t xml:space="preserve">у відділі проводиться відповідна робота з прийому та реєстрації заяв і повідомлень про вчинення насильства, координуються заходи з  реагування на факти </w:t>
      </w:r>
      <w:r w:rsidR="00AF2122">
        <w:rPr>
          <w:rFonts w:eastAsia="Times New Roman"/>
          <w:lang w:val="uk-UA" w:eastAsia="ru-RU"/>
        </w:rPr>
        <w:t xml:space="preserve">їх </w:t>
      </w:r>
      <w:r w:rsidR="00AF2122" w:rsidRPr="00952228">
        <w:rPr>
          <w:rFonts w:eastAsia="Times New Roman"/>
          <w:lang w:val="uk-UA" w:eastAsia="ru-RU"/>
        </w:rPr>
        <w:t>вчинення</w:t>
      </w:r>
      <w:r>
        <w:rPr>
          <w:rFonts w:eastAsia="Times New Roman"/>
          <w:lang w:val="uk-UA" w:eastAsia="ru-RU"/>
        </w:rPr>
        <w:t>;</w:t>
      </w:r>
    </w:p>
    <w:p w14:paraId="43A47D20" w14:textId="04DE6D16" w:rsidR="002C2AE7" w:rsidRPr="00BA1E40" w:rsidRDefault="002C2AE7" w:rsidP="00C766B3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BA1E40">
        <w:rPr>
          <w:rFonts w:eastAsia="Calibri"/>
          <w:lang w:val="uk-UA"/>
        </w:rPr>
        <w:t>опікунської ради при виконавчому комітеті Хорольської міської ради</w:t>
      </w:r>
      <w:r>
        <w:rPr>
          <w:rFonts w:eastAsia="Calibri"/>
          <w:lang w:val="uk-UA"/>
        </w:rPr>
        <w:t xml:space="preserve"> (</w:t>
      </w:r>
      <w:r w:rsidRPr="00BA1E40">
        <w:rPr>
          <w:rFonts w:eastAsia="Calibri"/>
          <w:lang w:val="uk-UA"/>
        </w:rPr>
        <w:t xml:space="preserve">проведено </w:t>
      </w:r>
      <w:r>
        <w:rPr>
          <w:rFonts w:eastAsia="Calibri"/>
          <w:lang w:val="uk-UA"/>
        </w:rPr>
        <w:t>16</w:t>
      </w:r>
      <w:r w:rsidRPr="00BA1E40">
        <w:rPr>
          <w:rFonts w:eastAsia="Calibri"/>
          <w:lang w:val="uk-UA"/>
        </w:rPr>
        <w:t xml:space="preserve"> засідань</w:t>
      </w:r>
      <w:r>
        <w:rPr>
          <w:rFonts w:eastAsia="Calibri"/>
          <w:lang w:val="uk-UA"/>
        </w:rPr>
        <w:t>,</w:t>
      </w:r>
      <w:r w:rsidRPr="00BA1E40">
        <w:rPr>
          <w:rFonts w:eastAsia="Calibri"/>
          <w:lang w:val="uk-UA"/>
        </w:rPr>
        <w:t xml:space="preserve"> на яких розглянуто </w:t>
      </w:r>
      <w:r>
        <w:rPr>
          <w:rFonts w:eastAsia="Calibri"/>
          <w:lang w:val="uk-UA"/>
        </w:rPr>
        <w:t>15</w:t>
      </w:r>
      <w:r w:rsidRPr="00BA1E40">
        <w:rPr>
          <w:rFonts w:eastAsia="Calibri"/>
          <w:lang w:val="uk-UA"/>
        </w:rPr>
        <w:t xml:space="preserve"> заяв </w:t>
      </w:r>
      <w:r>
        <w:rPr>
          <w:rFonts w:eastAsia="Calibri"/>
          <w:lang w:val="uk-UA"/>
        </w:rPr>
        <w:t>про надання</w:t>
      </w:r>
      <w:r w:rsidRPr="00BA1E40">
        <w:rPr>
          <w:rFonts w:eastAsia="Calibri"/>
          <w:lang w:val="uk-UA"/>
        </w:rPr>
        <w:t xml:space="preserve"> висновк</w:t>
      </w:r>
      <w:r>
        <w:rPr>
          <w:rFonts w:eastAsia="Calibri"/>
          <w:lang w:val="uk-UA"/>
        </w:rPr>
        <w:t>ів</w:t>
      </w:r>
      <w:r w:rsidRPr="00BA1E40">
        <w:rPr>
          <w:rFonts w:eastAsia="Calibri"/>
          <w:lang w:val="uk-UA"/>
        </w:rPr>
        <w:t xml:space="preserve"> щодо </w:t>
      </w:r>
      <w:r>
        <w:rPr>
          <w:rFonts w:eastAsia="Calibri"/>
          <w:lang w:val="uk-UA"/>
        </w:rPr>
        <w:t xml:space="preserve">можливості </w:t>
      </w:r>
      <w:r w:rsidRPr="00BA1E40">
        <w:rPr>
          <w:rFonts w:eastAsia="Calibri"/>
          <w:lang w:val="uk-UA"/>
        </w:rPr>
        <w:t>встановлення опікунів над недієздатними особами, дозвол</w:t>
      </w:r>
      <w:r>
        <w:rPr>
          <w:rFonts w:eastAsia="Calibri"/>
          <w:lang w:val="uk-UA"/>
        </w:rPr>
        <w:t>ів</w:t>
      </w:r>
      <w:r w:rsidRPr="00BA1E40">
        <w:rPr>
          <w:rFonts w:eastAsia="Calibri"/>
          <w:lang w:val="uk-UA"/>
        </w:rPr>
        <w:t xml:space="preserve"> на влаштування недієздатної особи до психоневрологічного будинку – інтернату, ухвал Хорольського районного суду Полтавської області</w:t>
      </w:r>
      <w:r>
        <w:rPr>
          <w:rFonts w:eastAsia="Calibri"/>
          <w:lang w:val="uk-UA"/>
        </w:rPr>
        <w:t>)</w:t>
      </w:r>
      <w:r w:rsidR="003147E4">
        <w:rPr>
          <w:rFonts w:eastAsia="Calibri"/>
          <w:lang w:val="uk-UA"/>
        </w:rPr>
        <w:t>;</w:t>
      </w:r>
    </w:p>
    <w:p w14:paraId="116896D5" w14:textId="2EC34468" w:rsidR="002C2AE7" w:rsidRPr="00BA1E40" w:rsidRDefault="003147E4" w:rsidP="00C766B3">
      <w:pPr>
        <w:spacing w:after="0" w:line="240" w:lineRule="auto"/>
        <w:ind w:right="-1" w:firstLine="567"/>
        <w:jc w:val="both"/>
        <w:rPr>
          <w:bCs/>
          <w:lang w:val="uk-UA"/>
        </w:rPr>
      </w:pPr>
      <w:r>
        <w:rPr>
          <w:bCs/>
          <w:lang w:val="uk-UA"/>
        </w:rPr>
        <w:t>к</w:t>
      </w:r>
      <w:r w:rsidR="002C2AE7" w:rsidRPr="00BA1E40">
        <w:rPr>
          <w:bCs/>
          <w:lang w:val="uk-UA"/>
        </w:rPr>
        <w:t xml:space="preserve">омісії щодо надання матеріальної допомоги для вирішення соціально-побутових питань </w:t>
      </w:r>
      <w:r w:rsidR="002C2AE7">
        <w:rPr>
          <w:bCs/>
          <w:lang w:val="uk-UA"/>
        </w:rPr>
        <w:t>(</w:t>
      </w:r>
      <w:r w:rsidR="002C2AE7" w:rsidRPr="00BA1E40">
        <w:rPr>
          <w:lang w:val="uk-UA"/>
        </w:rPr>
        <w:t>проведен</w:t>
      </w:r>
      <w:r w:rsidR="002C2AE7">
        <w:rPr>
          <w:lang w:val="uk-UA"/>
        </w:rPr>
        <w:t>о</w:t>
      </w:r>
      <w:r w:rsidR="002C2AE7" w:rsidRPr="00BA1E40">
        <w:rPr>
          <w:lang w:val="uk-UA"/>
        </w:rPr>
        <w:t xml:space="preserve"> </w:t>
      </w:r>
      <w:r w:rsidR="002C2AE7" w:rsidRPr="00127783">
        <w:rPr>
          <w:color w:val="000000" w:themeColor="text1"/>
          <w:lang w:val="uk-UA"/>
        </w:rPr>
        <w:t>17</w:t>
      </w:r>
      <w:r w:rsidR="002C2AE7" w:rsidRPr="00BA1E40">
        <w:rPr>
          <w:lang w:val="uk-UA"/>
        </w:rPr>
        <w:t xml:space="preserve"> засідань</w:t>
      </w:r>
      <w:r w:rsidR="002C2AE7">
        <w:rPr>
          <w:lang w:val="uk-UA"/>
        </w:rPr>
        <w:t xml:space="preserve">, </w:t>
      </w:r>
      <w:r w:rsidR="002C2AE7" w:rsidRPr="00BA1E40">
        <w:rPr>
          <w:bCs/>
          <w:lang w:val="uk-UA"/>
        </w:rPr>
        <w:t xml:space="preserve">на яких розглянуто </w:t>
      </w:r>
      <w:r w:rsidR="002C2AE7" w:rsidRPr="00127783">
        <w:rPr>
          <w:bCs/>
          <w:color w:val="000000" w:themeColor="text1"/>
          <w:lang w:val="uk-UA"/>
        </w:rPr>
        <w:t>1567</w:t>
      </w:r>
      <w:r w:rsidR="002C2AE7" w:rsidRPr="00BA1E40">
        <w:rPr>
          <w:bCs/>
          <w:lang w:val="uk-UA"/>
        </w:rPr>
        <w:t xml:space="preserve"> заяв жителів громади</w:t>
      </w:r>
      <w:r w:rsidR="002C2AE7">
        <w:rPr>
          <w:bCs/>
          <w:lang w:val="uk-UA"/>
        </w:rPr>
        <w:t>)</w:t>
      </w:r>
      <w:r w:rsidR="002C2AE7" w:rsidRPr="00BA1E40">
        <w:rPr>
          <w:bCs/>
          <w:lang w:val="uk-UA"/>
        </w:rPr>
        <w:t>.</w:t>
      </w:r>
    </w:p>
    <w:p w14:paraId="26A02A06" w14:textId="2D5BF3ED" w:rsidR="002C2AE7" w:rsidRPr="000F1D34" w:rsidRDefault="002C2AE7" w:rsidP="00C766B3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Робочою групою з проведення моніторингу відповідності надавачів соціальних послуг комунального та недержавного секторів, які зареєстровані в Реєстрі надавачів соціальних послуг, проведено моніторинг та зовнішню оцінку якості надання соціальних послуг в громаді Територіальним центром соціального обслуговування Хорольської міської ради та Центром соціальних служб Хорольської міської ради. </w:t>
      </w:r>
      <w:r>
        <w:rPr>
          <w:rFonts w:eastAsia="Calibri"/>
          <w:lang w:val="uk"/>
        </w:rPr>
        <w:t xml:space="preserve">За результатами проведення зовнішньої оцінки якості соціальних послуг складено звіти та оприлюднено на офіційному веб – сайті Хорольської міської ради.  </w:t>
      </w:r>
    </w:p>
    <w:p w14:paraId="69790277" w14:textId="7CAA3918" w:rsidR="002C2AE7" w:rsidRPr="00BC540B" w:rsidRDefault="002C2AE7" w:rsidP="00C766B3">
      <w:pPr>
        <w:spacing w:after="0" w:line="240" w:lineRule="auto"/>
        <w:ind w:right="-1" w:firstLine="567"/>
        <w:jc w:val="both"/>
        <w:rPr>
          <w:rFonts w:eastAsia="Calibri"/>
          <w:lang w:val="uk"/>
        </w:rPr>
      </w:pPr>
      <w:r>
        <w:rPr>
          <w:rFonts w:eastAsia="Calibri"/>
          <w:lang w:val="uk"/>
        </w:rPr>
        <w:t>З метою оцінки умов надання комплексної послуги «Центру Життєстійкості Хорольської міської територіальної громади» проведено моніторинг роботи центру та здійснено контроль за належною організацією його діяльності.</w:t>
      </w:r>
    </w:p>
    <w:p w14:paraId="3712CEA6" w14:textId="69799BBB" w:rsidR="00181334" w:rsidRDefault="00FC1104" w:rsidP="00C766B3">
      <w:pPr>
        <w:spacing w:after="0" w:line="240" w:lineRule="auto"/>
        <w:ind w:right="-1" w:firstLine="567"/>
        <w:jc w:val="both"/>
        <w:rPr>
          <w:rFonts w:eastAsia="Calibri"/>
          <w:color w:val="EE0000"/>
          <w:szCs w:val="24"/>
          <w:lang w:val="uk-UA"/>
        </w:rPr>
      </w:pPr>
      <w:r>
        <w:rPr>
          <w:rFonts w:eastAsia="Calibri"/>
          <w:color w:val="000000" w:themeColor="text1"/>
          <w:szCs w:val="24"/>
          <w:lang w:val="uk-UA"/>
        </w:rPr>
        <w:t>Працівниками відділу впродовж звітного періоду с</w:t>
      </w:r>
      <w:r w:rsidR="00181334" w:rsidRPr="00965B9D">
        <w:rPr>
          <w:rFonts w:eastAsia="Calibri"/>
          <w:color w:val="000000" w:themeColor="text1"/>
          <w:szCs w:val="24"/>
          <w:lang w:val="uk-UA"/>
        </w:rPr>
        <w:t>кладено 205 акт</w:t>
      </w:r>
      <w:r w:rsidR="00181334">
        <w:rPr>
          <w:rFonts w:eastAsia="Calibri"/>
          <w:color w:val="000000" w:themeColor="text1"/>
          <w:szCs w:val="24"/>
          <w:lang w:val="uk-UA"/>
        </w:rPr>
        <w:t>ів</w:t>
      </w:r>
      <w:r w:rsidR="00181334" w:rsidRPr="00965B9D">
        <w:rPr>
          <w:rFonts w:eastAsia="Calibri"/>
          <w:color w:val="000000" w:themeColor="text1"/>
          <w:szCs w:val="24"/>
          <w:lang w:val="uk-UA"/>
        </w:rPr>
        <w:t xml:space="preserve"> обстеження матеріально-побутових умов проживання сім’ї для призначення державних соціальних допомог, 49 акт</w:t>
      </w:r>
      <w:r w:rsidR="00181334">
        <w:rPr>
          <w:rFonts w:eastAsia="Calibri"/>
          <w:color w:val="000000" w:themeColor="text1"/>
          <w:szCs w:val="24"/>
          <w:lang w:val="uk-UA"/>
        </w:rPr>
        <w:t>ів</w:t>
      </w:r>
      <w:r w:rsidR="00181334" w:rsidRPr="00965B9D">
        <w:rPr>
          <w:rFonts w:eastAsia="Calibri"/>
          <w:color w:val="000000" w:themeColor="text1"/>
          <w:szCs w:val="24"/>
          <w:lang w:val="uk-UA"/>
        </w:rPr>
        <w:t xml:space="preserve"> обстеження на одноразову матеріальну допомогу на лікування з обласного бюджету, 57 актів обстеження на одноразову матеріальну допомогу на лікування з місцевого бюджету,</w:t>
      </w:r>
      <w:r w:rsidR="00181334">
        <w:rPr>
          <w:rFonts w:eastAsia="Calibri"/>
          <w:color w:val="000000" w:themeColor="text1"/>
          <w:szCs w:val="24"/>
          <w:lang w:val="uk-UA"/>
        </w:rPr>
        <w:t xml:space="preserve"> </w:t>
      </w:r>
      <w:r w:rsidR="00181334">
        <w:rPr>
          <w:rFonts w:eastAsia="Calibri"/>
          <w:szCs w:val="24"/>
          <w:lang w:val="uk-UA"/>
        </w:rPr>
        <w:t>183</w:t>
      </w:r>
      <w:r w:rsidR="00181334" w:rsidRPr="002D7040">
        <w:rPr>
          <w:rFonts w:eastAsia="Calibri"/>
          <w:szCs w:val="24"/>
          <w:lang w:val="uk-UA"/>
        </w:rPr>
        <w:t xml:space="preserve"> акт</w:t>
      </w:r>
      <w:r w:rsidR="00181334">
        <w:rPr>
          <w:rFonts w:eastAsia="Calibri"/>
          <w:szCs w:val="24"/>
          <w:lang w:val="uk-UA"/>
        </w:rPr>
        <w:t>и</w:t>
      </w:r>
      <w:r w:rsidR="00181334" w:rsidRPr="002D7040">
        <w:rPr>
          <w:rFonts w:eastAsia="Calibri"/>
          <w:szCs w:val="24"/>
          <w:lang w:val="uk-UA"/>
        </w:rPr>
        <w:t xml:space="preserve"> обстеження</w:t>
      </w:r>
      <w:r w:rsidR="00181334" w:rsidRPr="002D7040">
        <w:rPr>
          <w:rFonts w:eastAsia="Calibri"/>
          <w:bCs/>
          <w:szCs w:val="24"/>
          <w:lang w:val="uk-UA"/>
        </w:rPr>
        <w:t xml:space="preserve"> щодо надання соціальних послуг на непрофесійній основі</w:t>
      </w:r>
      <w:r w:rsidR="00C766B3">
        <w:rPr>
          <w:rFonts w:eastAsia="Calibri"/>
          <w:bCs/>
          <w:szCs w:val="24"/>
          <w:lang w:val="uk-UA"/>
        </w:rPr>
        <w:t xml:space="preserve">, </w:t>
      </w:r>
      <w:r w:rsidR="00C766B3" w:rsidRPr="00C766B3">
        <w:rPr>
          <w:rFonts w:eastAsia="Calibri"/>
          <w:lang w:val="uk-UA"/>
        </w:rPr>
        <w:t xml:space="preserve"> </w:t>
      </w:r>
      <w:r w:rsidR="00C766B3" w:rsidRPr="008467EF">
        <w:rPr>
          <w:rFonts w:eastAsia="Calibri"/>
          <w:color w:val="000000" w:themeColor="text1"/>
          <w:lang w:val="uk-UA"/>
        </w:rPr>
        <w:t xml:space="preserve">5 </w:t>
      </w:r>
      <w:r w:rsidR="00C766B3" w:rsidRPr="00BC540B">
        <w:rPr>
          <w:rFonts w:eastAsia="Calibri"/>
          <w:lang w:val="uk-UA"/>
        </w:rPr>
        <w:t>акт</w:t>
      </w:r>
      <w:r w:rsidR="00C766B3">
        <w:rPr>
          <w:rFonts w:eastAsia="Calibri"/>
          <w:lang w:val="uk-UA"/>
        </w:rPr>
        <w:t>ів</w:t>
      </w:r>
      <w:r w:rsidR="00C766B3" w:rsidRPr="00BC540B">
        <w:rPr>
          <w:rFonts w:eastAsia="Calibri"/>
          <w:lang w:val="uk-UA"/>
        </w:rPr>
        <w:t xml:space="preserve"> встановлення факту здійснення догляду </w:t>
      </w:r>
      <w:r w:rsidR="00C766B3" w:rsidRPr="00C03537">
        <w:rPr>
          <w:rFonts w:eastAsia="Calibri"/>
          <w:lang w:val="uk-UA"/>
        </w:rPr>
        <w:t xml:space="preserve">за особами з інвалідністю </w:t>
      </w:r>
      <w:r w:rsidR="00C766B3" w:rsidRPr="00C03537">
        <w:rPr>
          <w:rFonts w:eastAsia="Calibri"/>
          <w:lang w:val="en-US"/>
        </w:rPr>
        <w:t>I</w:t>
      </w:r>
      <w:r w:rsidR="00C766B3" w:rsidRPr="00C03537">
        <w:rPr>
          <w:rFonts w:eastAsia="Calibri"/>
        </w:rPr>
        <w:t xml:space="preserve"> </w:t>
      </w:r>
      <w:r w:rsidR="00C766B3" w:rsidRPr="00C03537">
        <w:rPr>
          <w:rFonts w:eastAsia="Calibri"/>
          <w:lang w:val="uk-UA"/>
        </w:rPr>
        <w:t xml:space="preserve">чи </w:t>
      </w:r>
      <w:r w:rsidR="00C766B3" w:rsidRPr="00C03537">
        <w:rPr>
          <w:rFonts w:eastAsia="Calibri"/>
          <w:lang w:val="en-US"/>
        </w:rPr>
        <w:t>II</w:t>
      </w:r>
      <w:r w:rsidR="00C766B3" w:rsidRPr="00C03537">
        <w:rPr>
          <w:rFonts w:eastAsia="Calibri"/>
        </w:rPr>
        <w:t xml:space="preserve"> </w:t>
      </w:r>
      <w:r w:rsidR="00C766B3" w:rsidRPr="00C03537">
        <w:rPr>
          <w:rFonts w:eastAsia="Calibri"/>
          <w:lang w:val="uk-UA"/>
        </w:rPr>
        <w:t>групи та особам, які потребують постійного догляду для перетинання державного кордону громадянами України.</w:t>
      </w:r>
      <w:r w:rsidR="00181334" w:rsidRPr="002D7040">
        <w:rPr>
          <w:rFonts w:eastAsia="Calibri"/>
          <w:szCs w:val="24"/>
          <w:lang w:val="uk-UA"/>
        </w:rPr>
        <w:t xml:space="preserve"> </w:t>
      </w:r>
    </w:p>
    <w:p w14:paraId="678E8B20" w14:textId="28C56CCA" w:rsidR="00181334" w:rsidRPr="00D30474" w:rsidRDefault="00FC1104" w:rsidP="00C766B3">
      <w:pPr>
        <w:spacing w:after="0" w:line="240" w:lineRule="auto"/>
        <w:ind w:firstLine="567"/>
        <w:jc w:val="both"/>
        <w:rPr>
          <w:lang w:val="uk-UA"/>
        </w:rPr>
      </w:pPr>
      <w:r>
        <w:rPr>
          <w:bCs/>
          <w:lang w:val="uk-UA"/>
        </w:rPr>
        <w:t xml:space="preserve">Відповідно до </w:t>
      </w:r>
      <w:r w:rsidRPr="00D30474">
        <w:rPr>
          <w:bCs/>
          <w:lang w:val="uk-UA"/>
        </w:rPr>
        <w:t>Поряд</w:t>
      </w:r>
      <w:r>
        <w:rPr>
          <w:bCs/>
          <w:lang w:val="uk-UA"/>
        </w:rPr>
        <w:t>ку</w:t>
      </w:r>
      <w:r w:rsidRPr="00D30474">
        <w:rPr>
          <w:bCs/>
          <w:lang w:val="uk-UA"/>
        </w:rPr>
        <w:t xml:space="preserve"> </w:t>
      </w:r>
      <w:r w:rsidRPr="00D30474">
        <w:rPr>
          <w:color w:val="000000"/>
          <w:lang w:val="uk-UA"/>
        </w:rPr>
        <w:t>здійснення контролю за наданням соціальних послуг фізичними особами, які надають соціальні послуги з догляду на території Хорольської міської ради</w:t>
      </w:r>
      <w:r>
        <w:rPr>
          <w:color w:val="000000"/>
          <w:lang w:val="uk-UA"/>
        </w:rPr>
        <w:t>, з</w:t>
      </w:r>
      <w:r w:rsidR="00181334">
        <w:rPr>
          <w:lang w:val="uk-UA"/>
        </w:rPr>
        <w:t>дійснено 71</w:t>
      </w:r>
      <w:r w:rsidR="00181334" w:rsidRPr="002A3D0E">
        <w:rPr>
          <w:lang w:val="uk-UA"/>
        </w:rPr>
        <w:t xml:space="preserve"> </w:t>
      </w:r>
      <w:r w:rsidR="00181334">
        <w:rPr>
          <w:lang w:val="uk-UA"/>
        </w:rPr>
        <w:t>перевірку</w:t>
      </w:r>
      <w:r w:rsidR="00181334" w:rsidRPr="002A3D0E">
        <w:rPr>
          <w:lang w:val="uk-UA"/>
        </w:rPr>
        <w:t xml:space="preserve"> </w:t>
      </w:r>
      <w:r w:rsidR="00181334" w:rsidRPr="002A3D0E">
        <w:rPr>
          <w:color w:val="000000"/>
          <w:lang w:val="uk-UA"/>
        </w:rPr>
        <w:t>нада</w:t>
      </w:r>
      <w:r>
        <w:rPr>
          <w:color w:val="000000"/>
          <w:lang w:val="uk-UA"/>
        </w:rPr>
        <w:t xml:space="preserve">вачів, </w:t>
      </w:r>
      <w:r w:rsidR="00181334" w:rsidRPr="002A3D0E">
        <w:rPr>
          <w:color w:val="000000"/>
          <w:lang w:val="uk-UA"/>
        </w:rPr>
        <w:t xml:space="preserve">які надають соціальні послуги з догляду </w:t>
      </w:r>
      <w:r w:rsidR="00181334">
        <w:rPr>
          <w:color w:val="000000"/>
          <w:lang w:val="uk-UA"/>
        </w:rPr>
        <w:t>на непрофесійній основі</w:t>
      </w:r>
      <w:r>
        <w:rPr>
          <w:color w:val="000000"/>
          <w:lang w:val="uk-UA"/>
        </w:rPr>
        <w:t>.</w:t>
      </w:r>
    </w:p>
    <w:p w14:paraId="4C7756CF" w14:textId="16CA5E55" w:rsidR="00181334" w:rsidRPr="005B7D45" w:rsidRDefault="00C766B3" w:rsidP="00C766B3">
      <w:pPr>
        <w:spacing w:after="0" w:line="240" w:lineRule="auto"/>
        <w:ind w:firstLine="567"/>
        <w:jc w:val="both"/>
        <w:rPr>
          <w:rFonts w:eastAsia="Calibri"/>
          <w:color w:val="EE0000"/>
          <w:szCs w:val="24"/>
          <w:lang w:val="uk-UA"/>
        </w:rPr>
      </w:pPr>
      <w:r>
        <w:rPr>
          <w:rFonts w:eastAsia="Calibri"/>
          <w:szCs w:val="24"/>
          <w:lang w:val="uk-UA"/>
        </w:rPr>
        <w:t xml:space="preserve">Постійно ведеться робота щодо </w:t>
      </w:r>
      <w:r w:rsidR="00181334">
        <w:rPr>
          <w:rFonts w:eastAsia="Calibri"/>
          <w:szCs w:val="24"/>
          <w:lang w:val="uk-UA"/>
        </w:rPr>
        <w:t>форм</w:t>
      </w:r>
      <w:r>
        <w:rPr>
          <w:rFonts w:eastAsia="Calibri"/>
          <w:szCs w:val="24"/>
          <w:lang w:val="uk-UA"/>
        </w:rPr>
        <w:t xml:space="preserve">ування </w:t>
      </w:r>
      <w:r w:rsidR="00181334">
        <w:rPr>
          <w:rFonts w:eastAsia="Calibri"/>
          <w:szCs w:val="24"/>
          <w:lang w:val="uk-UA"/>
        </w:rPr>
        <w:t>реєстр</w:t>
      </w:r>
      <w:r>
        <w:rPr>
          <w:rFonts w:eastAsia="Calibri"/>
          <w:szCs w:val="24"/>
          <w:lang w:val="uk-UA"/>
        </w:rPr>
        <w:t>ів</w:t>
      </w:r>
      <w:r w:rsidR="00181334">
        <w:rPr>
          <w:rFonts w:eastAsia="Calibri"/>
          <w:szCs w:val="24"/>
          <w:lang w:val="uk-UA"/>
        </w:rPr>
        <w:t xml:space="preserve"> </w:t>
      </w:r>
      <w:r w:rsidR="00181334" w:rsidRPr="00F32A5E">
        <w:rPr>
          <w:lang w:val="uk-UA"/>
        </w:rPr>
        <w:t xml:space="preserve">осіб з інвалідністю, </w:t>
      </w:r>
      <w:r w:rsidRPr="006E40A4">
        <w:rPr>
          <w:lang w:val="uk-UA"/>
        </w:rPr>
        <w:t>дітей з інвалідністю</w:t>
      </w:r>
      <w:r w:rsidR="00181334">
        <w:rPr>
          <w:lang w:val="uk-UA"/>
        </w:rPr>
        <w:t xml:space="preserve">, </w:t>
      </w:r>
      <w:r w:rsidR="00181334" w:rsidRPr="00861839">
        <w:rPr>
          <w:rFonts w:eastAsia="Calibri"/>
          <w:color w:val="000000" w:themeColor="text1"/>
          <w:szCs w:val="24"/>
          <w:lang w:val="uk-UA"/>
        </w:rPr>
        <w:t>надавачів соціальних послуг на непрофесійній основі</w:t>
      </w:r>
      <w:r w:rsidR="00181334">
        <w:rPr>
          <w:rFonts w:eastAsia="Calibri"/>
          <w:color w:val="000000" w:themeColor="text1"/>
          <w:szCs w:val="24"/>
          <w:lang w:val="uk-UA"/>
        </w:rPr>
        <w:t>,</w:t>
      </w:r>
      <w:r w:rsidR="00181334" w:rsidRPr="00861839">
        <w:rPr>
          <w:rFonts w:eastAsia="Calibri"/>
          <w:color w:val="000000" w:themeColor="text1"/>
          <w:szCs w:val="24"/>
          <w:lang w:val="uk-UA"/>
        </w:rPr>
        <w:t xml:space="preserve"> отримувачів соціальних послуг</w:t>
      </w:r>
      <w:r w:rsidR="00181334">
        <w:rPr>
          <w:rFonts w:eastAsia="Calibri"/>
          <w:color w:val="000000" w:themeColor="text1"/>
          <w:szCs w:val="24"/>
          <w:lang w:val="uk-UA"/>
        </w:rPr>
        <w:t xml:space="preserve">, </w:t>
      </w:r>
      <w:r w:rsidR="00181334" w:rsidRPr="00861839">
        <w:rPr>
          <w:bCs/>
          <w:color w:val="000000" w:themeColor="text1"/>
          <w:lang w:val="uk-UA"/>
        </w:rPr>
        <w:t xml:space="preserve">сімей загиблих (померлих) осіб, які захищали незалежність, суверенітет та територіальну цілісність України, </w:t>
      </w:r>
      <w:r w:rsidR="00181334" w:rsidRPr="006E40A4">
        <w:rPr>
          <w:lang w:val="uk-UA"/>
        </w:rPr>
        <w:t>громадян, які постраждали внаслідок Чорнобильської катастрофи, та дружин померлого громадянина з числа учасників наслідків аварії на Чорнобильській АЕС</w:t>
      </w:r>
      <w:r w:rsidR="00181334">
        <w:rPr>
          <w:lang w:val="uk-UA"/>
        </w:rPr>
        <w:t>.</w:t>
      </w:r>
    </w:p>
    <w:p w14:paraId="733DFE82" w14:textId="288C8703" w:rsidR="00181334" w:rsidRPr="00C03537" w:rsidRDefault="00C766B3" w:rsidP="00C766B3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lastRenderedPageBreak/>
        <w:t xml:space="preserve">На належному рівні забезпечено організацію безпосереднього прийому громадян. </w:t>
      </w:r>
      <w:r w:rsidR="00181334" w:rsidRPr="00BA1E40">
        <w:rPr>
          <w:rFonts w:eastAsia="Calibri"/>
          <w:lang w:val="uk-UA"/>
        </w:rPr>
        <w:t>За 9 місяців 202</w:t>
      </w:r>
      <w:r w:rsidR="00181334">
        <w:rPr>
          <w:rFonts w:eastAsia="Calibri"/>
          <w:lang w:val="uk-UA"/>
        </w:rPr>
        <w:t>5</w:t>
      </w:r>
      <w:r w:rsidR="00181334" w:rsidRPr="00BA1E40">
        <w:rPr>
          <w:rFonts w:eastAsia="Calibri"/>
          <w:lang w:val="uk-UA"/>
        </w:rPr>
        <w:t xml:space="preserve"> р</w:t>
      </w:r>
      <w:r w:rsidR="00181334">
        <w:rPr>
          <w:rFonts w:eastAsia="Calibri"/>
          <w:lang w:val="uk-UA"/>
        </w:rPr>
        <w:t>оку</w:t>
      </w:r>
      <w:r w:rsidR="00181334" w:rsidRPr="00BA1E40">
        <w:rPr>
          <w:rFonts w:eastAsia="Calibri"/>
          <w:lang w:val="uk-UA"/>
        </w:rPr>
        <w:t xml:space="preserve"> опрацьовано </w:t>
      </w:r>
      <w:r w:rsidR="00181334">
        <w:rPr>
          <w:rFonts w:eastAsia="Calibri"/>
          <w:lang w:val="uk-UA"/>
        </w:rPr>
        <w:t>33</w:t>
      </w:r>
      <w:r w:rsidR="00181334" w:rsidRPr="00BA1E40">
        <w:rPr>
          <w:rFonts w:eastAsia="Calibri"/>
          <w:lang w:val="uk-UA"/>
        </w:rPr>
        <w:t xml:space="preserve"> звернен</w:t>
      </w:r>
      <w:r w:rsidR="00181334">
        <w:rPr>
          <w:rFonts w:eastAsia="Calibri"/>
          <w:lang w:val="uk-UA"/>
        </w:rPr>
        <w:t>ня</w:t>
      </w:r>
      <w:r w:rsidR="00181334" w:rsidRPr="00BA1E40">
        <w:rPr>
          <w:rFonts w:eastAsia="Calibri"/>
          <w:lang w:val="uk-UA"/>
        </w:rPr>
        <w:t xml:space="preserve">, які надійшли від жителів територіальної громади </w:t>
      </w:r>
      <w:r w:rsidR="00181334">
        <w:rPr>
          <w:rFonts w:eastAsia="Calibri"/>
          <w:lang w:val="uk-UA"/>
        </w:rPr>
        <w:t>та розглянуто</w:t>
      </w:r>
      <w:r w:rsidR="00181334" w:rsidRPr="00BA1E40">
        <w:rPr>
          <w:rFonts w:eastAsia="Calibri"/>
          <w:lang w:val="uk-UA"/>
        </w:rPr>
        <w:t xml:space="preserve"> 2</w:t>
      </w:r>
      <w:r w:rsidR="00181334">
        <w:rPr>
          <w:rFonts w:eastAsia="Calibri"/>
          <w:lang w:val="uk-UA"/>
        </w:rPr>
        <w:t>0</w:t>
      </w:r>
      <w:r w:rsidR="00181334" w:rsidRPr="00BA1E40">
        <w:rPr>
          <w:rFonts w:eastAsia="Calibri"/>
          <w:lang w:val="uk-UA"/>
        </w:rPr>
        <w:t xml:space="preserve"> звернень</w:t>
      </w:r>
      <w:r w:rsidR="00181334">
        <w:rPr>
          <w:rFonts w:eastAsia="Calibri"/>
          <w:lang w:val="uk-UA"/>
        </w:rPr>
        <w:t xml:space="preserve"> на</w:t>
      </w:r>
      <w:r w:rsidR="00181334" w:rsidRPr="00BA1E40">
        <w:rPr>
          <w:rFonts w:eastAsia="Calibri"/>
          <w:lang w:val="uk-UA"/>
        </w:rPr>
        <w:t xml:space="preserve"> особисто</w:t>
      </w:r>
      <w:r w:rsidR="00181334">
        <w:rPr>
          <w:rFonts w:eastAsia="Calibri"/>
          <w:lang w:val="uk-UA"/>
        </w:rPr>
        <w:t>му</w:t>
      </w:r>
      <w:r w:rsidR="00181334" w:rsidRPr="00BA1E40">
        <w:rPr>
          <w:rFonts w:eastAsia="Calibri"/>
          <w:lang w:val="uk-UA"/>
        </w:rPr>
        <w:t xml:space="preserve"> </w:t>
      </w:r>
      <w:r w:rsidR="00181334" w:rsidRPr="00C03537">
        <w:rPr>
          <w:rFonts w:eastAsia="Calibri"/>
          <w:lang w:val="uk-UA"/>
        </w:rPr>
        <w:t>прийом</w:t>
      </w:r>
      <w:r w:rsidR="00181334">
        <w:rPr>
          <w:rFonts w:eastAsia="Calibri"/>
          <w:lang w:val="uk-UA"/>
        </w:rPr>
        <w:t>і</w:t>
      </w:r>
      <w:r w:rsidR="00181334" w:rsidRPr="00C03537">
        <w:rPr>
          <w:rFonts w:eastAsia="Calibri"/>
          <w:lang w:val="uk-UA"/>
        </w:rPr>
        <w:t xml:space="preserve"> </w:t>
      </w:r>
      <w:r w:rsidR="00181334">
        <w:rPr>
          <w:rFonts w:eastAsia="Calibri"/>
          <w:lang w:val="uk-UA"/>
        </w:rPr>
        <w:t xml:space="preserve">у </w:t>
      </w:r>
      <w:r w:rsidR="00181334" w:rsidRPr="00C03537">
        <w:rPr>
          <w:rFonts w:eastAsia="Calibri"/>
          <w:lang w:val="uk-UA"/>
        </w:rPr>
        <w:t>начальник</w:t>
      </w:r>
      <w:r w:rsidR="00181334">
        <w:rPr>
          <w:rFonts w:eastAsia="Calibri"/>
          <w:lang w:val="uk-UA"/>
        </w:rPr>
        <w:t>а</w:t>
      </w:r>
      <w:r w:rsidR="00181334" w:rsidRPr="00C03537">
        <w:rPr>
          <w:rFonts w:eastAsia="Calibri"/>
          <w:lang w:val="uk-UA"/>
        </w:rPr>
        <w:t xml:space="preserve"> відділу. </w:t>
      </w:r>
    </w:p>
    <w:p w14:paraId="498EFC90" w14:textId="341C0153" w:rsidR="00181334" w:rsidRPr="00BA1E40" w:rsidRDefault="00C766B3" w:rsidP="00C766B3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Начальник та працівники відділу постійно підвищують кваліфікацію шляхом проходження навчань</w:t>
      </w:r>
      <w:r w:rsidR="00A924F0">
        <w:rPr>
          <w:rFonts w:eastAsia="Calibri"/>
          <w:lang w:val="uk-UA"/>
        </w:rPr>
        <w:t>, залучення до участі в</w:t>
      </w:r>
      <w:r w:rsidR="00181334" w:rsidRPr="00674F0C">
        <w:rPr>
          <w:rFonts w:eastAsia="Calibri"/>
          <w:lang w:val="uk-UA"/>
        </w:rPr>
        <w:t xml:space="preserve"> </w:t>
      </w:r>
      <w:r w:rsidR="00181334" w:rsidRPr="00BA1E40">
        <w:rPr>
          <w:rFonts w:eastAsia="Calibri"/>
          <w:lang w:val="uk-UA"/>
        </w:rPr>
        <w:t>онлайн – семінарах, онлайн</w:t>
      </w:r>
      <w:r w:rsidR="00A924F0">
        <w:rPr>
          <w:rFonts w:eastAsia="Calibri"/>
          <w:lang w:val="uk-UA"/>
        </w:rPr>
        <w:t xml:space="preserve"> – </w:t>
      </w:r>
      <w:proofErr w:type="spellStart"/>
      <w:r w:rsidR="00A924F0">
        <w:rPr>
          <w:rFonts w:eastAsia="Calibri"/>
          <w:lang w:val="uk-UA"/>
        </w:rPr>
        <w:t>вебінарах</w:t>
      </w:r>
      <w:proofErr w:type="spellEnd"/>
      <w:r w:rsidR="00A924F0">
        <w:rPr>
          <w:rFonts w:eastAsia="Calibri"/>
          <w:lang w:val="uk-UA"/>
        </w:rPr>
        <w:t>, нарадах.</w:t>
      </w:r>
    </w:p>
    <w:p w14:paraId="663E9299" w14:textId="77777777" w:rsidR="00181334" w:rsidRDefault="00181334" w:rsidP="00C766B3">
      <w:pPr>
        <w:spacing w:after="0" w:line="256" w:lineRule="auto"/>
        <w:ind w:firstLine="567"/>
        <w:jc w:val="both"/>
        <w:rPr>
          <w:rFonts w:eastAsia="Calibri"/>
          <w:lang w:val="uk-UA"/>
        </w:rPr>
      </w:pPr>
      <w:r w:rsidRPr="000F1D34">
        <w:rPr>
          <w:rFonts w:eastAsia="Calibri"/>
          <w:lang w:val="uk-UA"/>
        </w:rPr>
        <w:t xml:space="preserve">На соціальний захист та соціальне забезпечення </w:t>
      </w:r>
      <w:r>
        <w:rPr>
          <w:rFonts w:eastAsia="Calibri"/>
          <w:lang w:val="uk-UA"/>
        </w:rPr>
        <w:t xml:space="preserve">в 2025 році </w:t>
      </w:r>
      <w:r w:rsidRPr="000F1D34">
        <w:rPr>
          <w:rFonts w:eastAsia="Calibri"/>
          <w:lang w:val="uk-UA"/>
        </w:rPr>
        <w:t>передбачено кошти по загальному фонду в сумі 1</w:t>
      </w:r>
      <w:r w:rsidRPr="00EF1C3A">
        <w:rPr>
          <w:rFonts w:eastAsia="Calibri"/>
          <w:lang w:val="uk-UA"/>
        </w:rPr>
        <w:t>9 млн.</w:t>
      </w:r>
      <w:r w:rsidRPr="00EF1C3A">
        <w:rPr>
          <w:rFonts w:eastAsia="Calibri"/>
        </w:rPr>
        <w:t> </w:t>
      </w:r>
      <w:r w:rsidRPr="00EF1C3A">
        <w:rPr>
          <w:rFonts w:eastAsia="Calibri"/>
          <w:lang w:val="uk-UA"/>
        </w:rPr>
        <w:t>248</w:t>
      </w:r>
      <w:r w:rsidRPr="00EF1C3A">
        <w:rPr>
          <w:rFonts w:eastAsia="Calibri"/>
        </w:rPr>
        <w:t> </w:t>
      </w:r>
      <w:r w:rsidRPr="00EF1C3A">
        <w:rPr>
          <w:rFonts w:eastAsia="Calibri"/>
          <w:lang w:val="uk-UA"/>
        </w:rPr>
        <w:t>тис. 80</w:t>
      </w:r>
      <w:r w:rsidRPr="000F1D34">
        <w:rPr>
          <w:rFonts w:eastAsia="Calibri"/>
          <w:lang w:val="uk-UA"/>
        </w:rPr>
        <w:t xml:space="preserve"> грн, з них: </w:t>
      </w:r>
      <w:r w:rsidRPr="00EF1C3A">
        <w:rPr>
          <w:rFonts w:eastAsia="Calibri"/>
          <w:lang w:val="uk-UA"/>
        </w:rPr>
        <w:t>12 млн. 774 тис. 80</w:t>
      </w:r>
      <w:r w:rsidRPr="000F1D34">
        <w:rPr>
          <w:rFonts w:eastAsia="Calibri"/>
          <w:lang w:val="uk-UA"/>
        </w:rPr>
        <w:t xml:space="preserve"> грн., </w:t>
      </w:r>
      <w:r>
        <w:rPr>
          <w:rFonts w:eastAsia="Calibri"/>
          <w:lang w:val="uk-UA"/>
        </w:rPr>
        <w:t xml:space="preserve">на виплати </w:t>
      </w:r>
      <w:r w:rsidRPr="000F1D34">
        <w:rPr>
          <w:rFonts w:eastAsia="Calibri"/>
          <w:lang w:val="uk-UA"/>
        </w:rPr>
        <w:t>програм</w:t>
      </w:r>
      <w:r>
        <w:rPr>
          <w:rFonts w:eastAsia="Calibri"/>
          <w:lang w:val="uk-UA"/>
        </w:rPr>
        <w:t>и</w:t>
      </w:r>
      <w:r w:rsidRPr="000F1D34">
        <w:rPr>
          <w:rFonts w:eastAsia="Calibri"/>
          <w:lang w:val="uk-UA"/>
        </w:rPr>
        <w:t xml:space="preserve"> «Турбота» Хорольської міської ради Лубенського району Полтавської області на 202</w:t>
      </w:r>
      <w:r w:rsidRPr="00EF1C3A">
        <w:rPr>
          <w:rFonts w:eastAsia="Calibri"/>
          <w:lang w:val="uk-UA"/>
        </w:rPr>
        <w:t>5</w:t>
      </w:r>
      <w:r w:rsidRPr="000F1D34">
        <w:rPr>
          <w:rFonts w:eastAsia="Calibri"/>
          <w:lang w:val="uk-UA"/>
        </w:rPr>
        <w:t>-202</w:t>
      </w:r>
      <w:r w:rsidRPr="00EF1C3A">
        <w:rPr>
          <w:rFonts w:eastAsia="Calibri"/>
          <w:lang w:val="uk-UA"/>
        </w:rPr>
        <w:t>7</w:t>
      </w:r>
      <w:r w:rsidRPr="000F1D34">
        <w:rPr>
          <w:rFonts w:eastAsia="Calibri"/>
          <w:lang w:val="uk-UA"/>
        </w:rPr>
        <w:t xml:space="preserve"> роки та </w:t>
      </w:r>
      <w:r w:rsidRPr="00EF1C3A">
        <w:rPr>
          <w:rFonts w:eastAsia="Calibri"/>
          <w:lang w:val="uk-UA"/>
        </w:rPr>
        <w:t xml:space="preserve">6 млн. 474 тис. </w:t>
      </w:r>
      <w:r w:rsidRPr="000F1D34">
        <w:rPr>
          <w:rFonts w:eastAsia="Calibri"/>
          <w:lang w:val="uk-UA"/>
        </w:rPr>
        <w:t>грн.</w:t>
      </w:r>
      <w:r w:rsidRPr="00EF1C3A">
        <w:rPr>
          <w:rFonts w:eastAsia="Calibri"/>
          <w:lang w:val="uk-UA"/>
        </w:rPr>
        <w:t>,</w:t>
      </w:r>
      <w:r w:rsidRPr="000F1D34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 виплати </w:t>
      </w:r>
      <w:r w:rsidRPr="000F1D34">
        <w:rPr>
          <w:rFonts w:eastAsia="Calibri"/>
          <w:lang w:val="uk-UA"/>
        </w:rPr>
        <w:t>Комплексн</w:t>
      </w:r>
      <w:r>
        <w:rPr>
          <w:rFonts w:eastAsia="Calibri"/>
          <w:lang w:val="uk-UA"/>
        </w:rPr>
        <w:t>ої</w:t>
      </w:r>
      <w:r w:rsidRPr="000F1D34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п</w:t>
      </w:r>
      <w:proofErr w:type="spellStart"/>
      <w:r w:rsidRPr="00EF1C3A">
        <w:rPr>
          <w:rFonts w:eastAsia="Calibri"/>
        </w:rPr>
        <w:t>рограм</w:t>
      </w:r>
      <w:proofErr w:type="spellEnd"/>
      <w:r>
        <w:rPr>
          <w:rFonts w:eastAsia="Calibri"/>
          <w:lang w:val="uk-UA"/>
        </w:rPr>
        <w:t>и</w:t>
      </w:r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підтримки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військовослужбовців</w:t>
      </w:r>
      <w:proofErr w:type="spellEnd"/>
      <w:r w:rsidRPr="00EF1C3A">
        <w:rPr>
          <w:rFonts w:eastAsia="Calibri"/>
        </w:rPr>
        <w:t xml:space="preserve">, </w:t>
      </w:r>
      <w:proofErr w:type="spellStart"/>
      <w:r w:rsidRPr="00EF1C3A">
        <w:rPr>
          <w:rFonts w:eastAsia="Calibri"/>
        </w:rPr>
        <w:t>що</w:t>
      </w:r>
      <w:proofErr w:type="spellEnd"/>
      <w:r w:rsidRPr="00EF1C3A">
        <w:rPr>
          <w:rFonts w:eastAsia="Calibri"/>
        </w:rPr>
        <w:t xml:space="preserve"> брали (</w:t>
      </w:r>
      <w:proofErr w:type="spellStart"/>
      <w:r w:rsidRPr="00EF1C3A">
        <w:rPr>
          <w:rFonts w:eastAsia="Calibri"/>
        </w:rPr>
        <w:t>беруть</w:t>
      </w:r>
      <w:proofErr w:type="spellEnd"/>
      <w:r w:rsidRPr="00EF1C3A">
        <w:rPr>
          <w:rFonts w:eastAsia="Calibri"/>
        </w:rPr>
        <w:t xml:space="preserve">) участь у </w:t>
      </w:r>
      <w:proofErr w:type="spellStart"/>
      <w:r w:rsidRPr="00EF1C3A">
        <w:rPr>
          <w:rFonts w:eastAsia="Calibri"/>
        </w:rPr>
        <w:t>захисті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безпеки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населення</w:t>
      </w:r>
      <w:proofErr w:type="spellEnd"/>
      <w:r w:rsidRPr="00EF1C3A">
        <w:rPr>
          <w:rFonts w:eastAsia="Calibri"/>
        </w:rPr>
        <w:t xml:space="preserve"> та </w:t>
      </w:r>
      <w:proofErr w:type="spellStart"/>
      <w:r w:rsidRPr="00EF1C3A">
        <w:rPr>
          <w:rFonts w:eastAsia="Calibri"/>
        </w:rPr>
        <w:t>інтересів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держави</w:t>
      </w:r>
      <w:proofErr w:type="spellEnd"/>
      <w:r w:rsidRPr="00EF1C3A">
        <w:rPr>
          <w:rFonts w:eastAsia="Calibri"/>
        </w:rPr>
        <w:t xml:space="preserve"> у </w:t>
      </w:r>
      <w:proofErr w:type="spellStart"/>
      <w:r w:rsidRPr="00EF1C3A">
        <w:rPr>
          <w:rFonts w:eastAsia="Calibri"/>
        </w:rPr>
        <w:t>зв’язку</w:t>
      </w:r>
      <w:proofErr w:type="spellEnd"/>
      <w:r w:rsidRPr="00EF1C3A">
        <w:rPr>
          <w:rFonts w:eastAsia="Calibri"/>
        </w:rPr>
        <w:t xml:space="preserve"> з </w:t>
      </w:r>
      <w:proofErr w:type="spellStart"/>
      <w:r w:rsidRPr="00EF1C3A">
        <w:rPr>
          <w:rFonts w:eastAsia="Calibri"/>
        </w:rPr>
        <w:t>військовою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агресією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Російської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Федерації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проти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України</w:t>
      </w:r>
      <w:proofErr w:type="spellEnd"/>
      <w:r w:rsidRPr="00EF1C3A">
        <w:rPr>
          <w:rFonts w:eastAsia="Calibri"/>
        </w:rPr>
        <w:t xml:space="preserve">, </w:t>
      </w:r>
      <w:proofErr w:type="spellStart"/>
      <w:r w:rsidRPr="00EF1C3A">
        <w:rPr>
          <w:rFonts w:eastAsia="Calibri"/>
        </w:rPr>
        <w:t>членів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їх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сімей</w:t>
      </w:r>
      <w:proofErr w:type="spellEnd"/>
      <w:r w:rsidRPr="00EF1C3A">
        <w:rPr>
          <w:rFonts w:eastAsia="Calibri"/>
        </w:rPr>
        <w:t xml:space="preserve"> та </w:t>
      </w:r>
      <w:proofErr w:type="spellStart"/>
      <w:r w:rsidRPr="00EF1C3A">
        <w:rPr>
          <w:rFonts w:eastAsia="Calibri"/>
        </w:rPr>
        <w:t>членів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сімей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загиблих</w:t>
      </w:r>
      <w:proofErr w:type="spellEnd"/>
      <w:r w:rsidRPr="00EF1C3A">
        <w:rPr>
          <w:rFonts w:eastAsia="Calibri"/>
        </w:rPr>
        <w:t xml:space="preserve"> (</w:t>
      </w:r>
      <w:proofErr w:type="spellStart"/>
      <w:r w:rsidRPr="00EF1C3A">
        <w:rPr>
          <w:rFonts w:eastAsia="Calibri"/>
        </w:rPr>
        <w:t>померлих</w:t>
      </w:r>
      <w:proofErr w:type="spellEnd"/>
      <w:r w:rsidRPr="00EF1C3A">
        <w:rPr>
          <w:rFonts w:eastAsia="Calibri"/>
        </w:rPr>
        <w:t xml:space="preserve">) </w:t>
      </w:r>
      <w:proofErr w:type="spellStart"/>
      <w:r w:rsidRPr="00EF1C3A">
        <w:rPr>
          <w:rFonts w:eastAsia="Calibri"/>
        </w:rPr>
        <w:t>Захисників</w:t>
      </w:r>
      <w:proofErr w:type="spellEnd"/>
      <w:r w:rsidRPr="00EF1C3A">
        <w:rPr>
          <w:rFonts w:eastAsia="Calibri"/>
        </w:rPr>
        <w:t xml:space="preserve"> і </w:t>
      </w:r>
      <w:proofErr w:type="spellStart"/>
      <w:r w:rsidRPr="00EF1C3A">
        <w:rPr>
          <w:rFonts w:eastAsia="Calibri"/>
        </w:rPr>
        <w:t>Захисниць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України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Хорольської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міської</w:t>
      </w:r>
      <w:proofErr w:type="spellEnd"/>
      <w:r w:rsidRPr="00EF1C3A">
        <w:rPr>
          <w:rFonts w:eastAsia="Calibri"/>
        </w:rPr>
        <w:t xml:space="preserve"> ради </w:t>
      </w:r>
      <w:proofErr w:type="spellStart"/>
      <w:r w:rsidRPr="00EF1C3A">
        <w:rPr>
          <w:rFonts w:eastAsia="Calibri"/>
        </w:rPr>
        <w:t>Лубенського</w:t>
      </w:r>
      <w:proofErr w:type="spellEnd"/>
      <w:r w:rsidRPr="00EF1C3A">
        <w:rPr>
          <w:rFonts w:eastAsia="Calibri"/>
        </w:rPr>
        <w:t xml:space="preserve"> району </w:t>
      </w:r>
      <w:proofErr w:type="spellStart"/>
      <w:r w:rsidRPr="00EF1C3A">
        <w:rPr>
          <w:rFonts w:eastAsia="Calibri"/>
        </w:rPr>
        <w:t>Полтавської</w:t>
      </w:r>
      <w:proofErr w:type="spellEnd"/>
      <w:r w:rsidRPr="00EF1C3A">
        <w:rPr>
          <w:rFonts w:eastAsia="Calibri"/>
        </w:rPr>
        <w:t xml:space="preserve"> </w:t>
      </w:r>
      <w:proofErr w:type="spellStart"/>
      <w:r w:rsidRPr="00EF1C3A">
        <w:rPr>
          <w:rFonts w:eastAsia="Calibri"/>
        </w:rPr>
        <w:t>області</w:t>
      </w:r>
      <w:proofErr w:type="spellEnd"/>
      <w:r w:rsidRPr="00EF1C3A">
        <w:rPr>
          <w:rFonts w:eastAsia="Calibri"/>
        </w:rPr>
        <w:t xml:space="preserve"> на 202</w:t>
      </w:r>
      <w:r w:rsidRPr="00EF1C3A">
        <w:rPr>
          <w:rFonts w:eastAsia="Calibri"/>
          <w:lang w:val="uk-UA"/>
        </w:rPr>
        <w:t>5</w:t>
      </w:r>
      <w:r w:rsidRPr="00EF1C3A">
        <w:rPr>
          <w:rFonts w:eastAsia="Calibri"/>
        </w:rPr>
        <w:t>-202</w:t>
      </w:r>
      <w:r w:rsidRPr="00EF1C3A">
        <w:rPr>
          <w:rFonts w:eastAsia="Calibri"/>
          <w:lang w:val="uk-UA"/>
        </w:rPr>
        <w:t>7</w:t>
      </w:r>
      <w:r w:rsidRPr="00EF1C3A">
        <w:rPr>
          <w:rFonts w:eastAsia="Calibri"/>
        </w:rPr>
        <w:t xml:space="preserve"> роки. </w:t>
      </w:r>
    </w:p>
    <w:p w14:paraId="098AF3BE" w14:textId="77777777" w:rsidR="00181334" w:rsidRPr="003147E4" w:rsidRDefault="00181334" w:rsidP="00C766B3">
      <w:pPr>
        <w:spacing w:after="0" w:line="256" w:lineRule="auto"/>
        <w:ind w:firstLine="567"/>
        <w:jc w:val="both"/>
        <w:rPr>
          <w:rFonts w:eastAsia="Calibri"/>
        </w:rPr>
      </w:pPr>
      <w:r w:rsidRPr="003147E4">
        <w:rPr>
          <w:rFonts w:eastAsia="Calibri"/>
          <w:lang w:val="uk-UA"/>
        </w:rPr>
        <w:t>За 9 місяців 2025 року проведено виплати на суму 12 млн. 918 тис. 416 грн:</w:t>
      </w:r>
    </w:p>
    <w:p w14:paraId="32B572AD" w14:textId="77777777" w:rsidR="00181334" w:rsidRPr="003147E4" w:rsidRDefault="00181334" w:rsidP="00C766B3">
      <w:pPr>
        <w:spacing w:after="0" w:line="240" w:lineRule="auto"/>
        <w:ind w:firstLine="567"/>
        <w:jc w:val="both"/>
      </w:pPr>
      <w:r w:rsidRPr="003147E4">
        <w:t xml:space="preserve">по </w:t>
      </w:r>
      <w:proofErr w:type="spellStart"/>
      <w:r w:rsidRPr="003147E4">
        <w:t>програмі</w:t>
      </w:r>
      <w:proofErr w:type="spellEnd"/>
      <w:r w:rsidRPr="003147E4">
        <w:t xml:space="preserve"> «</w:t>
      </w:r>
      <w:proofErr w:type="spellStart"/>
      <w:r w:rsidRPr="003147E4">
        <w:t>Турбота</w:t>
      </w:r>
      <w:proofErr w:type="spellEnd"/>
      <w:r w:rsidRPr="003147E4">
        <w:t xml:space="preserve">» </w:t>
      </w:r>
      <w:proofErr w:type="spellStart"/>
      <w:r w:rsidRPr="003147E4">
        <w:t>Хорольської</w:t>
      </w:r>
      <w:proofErr w:type="spellEnd"/>
      <w:r w:rsidRPr="003147E4">
        <w:t xml:space="preserve"> </w:t>
      </w:r>
      <w:proofErr w:type="spellStart"/>
      <w:r w:rsidRPr="003147E4">
        <w:t>міської</w:t>
      </w:r>
      <w:proofErr w:type="spellEnd"/>
      <w:r w:rsidRPr="003147E4">
        <w:t xml:space="preserve"> ради </w:t>
      </w:r>
      <w:proofErr w:type="spellStart"/>
      <w:r w:rsidRPr="003147E4">
        <w:t>Лубенського</w:t>
      </w:r>
      <w:proofErr w:type="spellEnd"/>
      <w:r w:rsidRPr="003147E4">
        <w:t xml:space="preserve"> району </w:t>
      </w:r>
      <w:proofErr w:type="spellStart"/>
      <w:r w:rsidRPr="003147E4">
        <w:t>Полтавської</w:t>
      </w:r>
      <w:proofErr w:type="spellEnd"/>
      <w:r w:rsidRPr="003147E4">
        <w:t xml:space="preserve"> </w:t>
      </w:r>
      <w:proofErr w:type="spellStart"/>
      <w:r w:rsidRPr="003147E4">
        <w:t>області</w:t>
      </w:r>
      <w:proofErr w:type="spellEnd"/>
      <w:r w:rsidRPr="003147E4">
        <w:t xml:space="preserve"> на 2025-2027 роки на суму </w:t>
      </w:r>
      <w:r w:rsidRPr="003147E4">
        <w:rPr>
          <w:lang w:val="uk-UA"/>
        </w:rPr>
        <w:t>8 млн.</w:t>
      </w:r>
      <w:r w:rsidRPr="003147E4">
        <w:t> 9</w:t>
      </w:r>
      <w:r w:rsidRPr="003147E4">
        <w:rPr>
          <w:lang w:val="uk-UA"/>
        </w:rPr>
        <w:t>27 тис.</w:t>
      </w:r>
      <w:r w:rsidRPr="003147E4">
        <w:t xml:space="preserve"> 8</w:t>
      </w:r>
      <w:r w:rsidRPr="003147E4">
        <w:rPr>
          <w:lang w:val="uk-UA"/>
        </w:rPr>
        <w:t>76</w:t>
      </w:r>
      <w:r w:rsidRPr="003147E4">
        <w:t xml:space="preserve"> грн;</w:t>
      </w:r>
    </w:p>
    <w:p w14:paraId="75FD2897" w14:textId="77777777" w:rsidR="00181334" w:rsidRPr="003147E4" w:rsidRDefault="00181334" w:rsidP="00C766B3">
      <w:pPr>
        <w:spacing w:after="0" w:line="240" w:lineRule="auto"/>
        <w:ind w:firstLine="567"/>
        <w:jc w:val="both"/>
        <w:rPr>
          <w:rFonts w:eastAsia="Calibri"/>
        </w:rPr>
      </w:pPr>
      <w:r w:rsidRPr="003147E4">
        <w:t xml:space="preserve">по </w:t>
      </w:r>
      <w:proofErr w:type="spellStart"/>
      <w:r w:rsidRPr="003147E4">
        <w:rPr>
          <w:rFonts w:eastAsia="Calibri"/>
        </w:rPr>
        <w:t>Комплексній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Програмі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підтримки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військовослужбовців</w:t>
      </w:r>
      <w:proofErr w:type="spellEnd"/>
      <w:r w:rsidRPr="003147E4">
        <w:rPr>
          <w:rFonts w:eastAsia="Calibri"/>
        </w:rPr>
        <w:t xml:space="preserve">, </w:t>
      </w:r>
      <w:proofErr w:type="spellStart"/>
      <w:r w:rsidRPr="003147E4">
        <w:rPr>
          <w:rFonts w:eastAsia="Calibri"/>
        </w:rPr>
        <w:t>що</w:t>
      </w:r>
      <w:proofErr w:type="spellEnd"/>
      <w:r w:rsidRPr="003147E4">
        <w:rPr>
          <w:rFonts w:eastAsia="Calibri"/>
        </w:rPr>
        <w:t xml:space="preserve"> брали (</w:t>
      </w:r>
      <w:proofErr w:type="spellStart"/>
      <w:r w:rsidRPr="003147E4">
        <w:rPr>
          <w:rFonts w:eastAsia="Calibri"/>
        </w:rPr>
        <w:t>беруть</w:t>
      </w:r>
      <w:proofErr w:type="spellEnd"/>
      <w:r w:rsidRPr="003147E4">
        <w:rPr>
          <w:rFonts w:eastAsia="Calibri"/>
        </w:rPr>
        <w:t xml:space="preserve">) участь у </w:t>
      </w:r>
      <w:proofErr w:type="spellStart"/>
      <w:r w:rsidRPr="003147E4">
        <w:rPr>
          <w:rFonts w:eastAsia="Calibri"/>
        </w:rPr>
        <w:t>захисті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безпеки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населення</w:t>
      </w:r>
      <w:proofErr w:type="spellEnd"/>
      <w:r w:rsidRPr="003147E4">
        <w:rPr>
          <w:rFonts w:eastAsia="Calibri"/>
        </w:rPr>
        <w:t xml:space="preserve"> та </w:t>
      </w:r>
      <w:proofErr w:type="spellStart"/>
      <w:r w:rsidRPr="003147E4">
        <w:rPr>
          <w:rFonts w:eastAsia="Calibri"/>
        </w:rPr>
        <w:t>інтересів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держави</w:t>
      </w:r>
      <w:proofErr w:type="spellEnd"/>
      <w:r w:rsidRPr="003147E4">
        <w:rPr>
          <w:rFonts w:eastAsia="Calibri"/>
        </w:rPr>
        <w:t xml:space="preserve"> у </w:t>
      </w:r>
      <w:proofErr w:type="spellStart"/>
      <w:r w:rsidRPr="003147E4">
        <w:rPr>
          <w:rFonts w:eastAsia="Calibri"/>
        </w:rPr>
        <w:t>зв’язку</w:t>
      </w:r>
      <w:proofErr w:type="spellEnd"/>
      <w:r w:rsidRPr="003147E4">
        <w:rPr>
          <w:rFonts w:eastAsia="Calibri"/>
        </w:rPr>
        <w:t xml:space="preserve"> з </w:t>
      </w:r>
      <w:proofErr w:type="spellStart"/>
      <w:r w:rsidRPr="003147E4">
        <w:rPr>
          <w:rFonts w:eastAsia="Calibri"/>
        </w:rPr>
        <w:t>військовою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агресією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Російської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Федерації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проти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України</w:t>
      </w:r>
      <w:proofErr w:type="spellEnd"/>
      <w:r w:rsidRPr="003147E4">
        <w:rPr>
          <w:rFonts w:eastAsia="Calibri"/>
        </w:rPr>
        <w:t xml:space="preserve">, </w:t>
      </w:r>
      <w:proofErr w:type="spellStart"/>
      <w:r w:rsidRPr="003147E4">
        <w:rPr>
          <w:rFonts w:eastAsia="Calibri"/>
        </w:rPr>
        <w:t>членів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їх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сімей</w:t>
      </w:r>
      <w:proofErr w:type="spellEnd"/>
      <w:r w:rsidRPr="003147E4">
        <w:rPr>
          <w:rFonts w:eastAsia="Calibri"/>
        </w:rPr>
        <w:t xml:space="preserve"> та </w:t>
      </w:r>
      <w:proofErr w:type="spellStart"/>
      <w:r w:rsidRPr="003147E4">
        <w:rPr>
          <w:rFonts w:eastAsia="Calibri"/>
        </w:rPr>
        <w:t>членів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сімей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загиблих</w:t>
      </w:r>
      <w:proofErr w:type="spellEnd"/>
      <w:r w:rsidRPr="003147E4">
        <w:rPr>
          <w:rFonts w:eastAsia="Calibri"/>
        </w:rPr>
        <w:t xml:space="preserve"> (</w:t>
      </w:r>
      <w:proofErr w:type="spellStart"/>
      <w:r w:rsidRPr="003147E4">
        <w:rPr>
          <w:rFonts w:eastAsia="Calibri"/>
        </w:rPr>
        <w:t>померлих</w:t>
      </w:r>
      <w:proofErr w:type="spellEnd"/>
      <w:r w:rsidRPr="003147E4">
        <w:rPr>
          <w:rFonts w:eastAsia="Calibri"/>
        </w:rPr>
        <w:t xml:space="preserve">) </w:t>
      </w:r>
      <w:proofErr w:type="spellStart"/>
      <w:r w:rsidRPr="003147E4">
        <w:rPr>
          <w:rFonts w:eastAsia="Calibri"/>
        </w:rPr>
        <w:t>Захисників</w:t>
      </w:r>
      <w:proofErr w:type="spellEnd"/>
      <w:r w:rsidRPr="003147E4">
        <w:rPr>
          <w:rFonts w:eastAsia="Calibri"/>
        </w:rPr>
        <w:t xml:space="preserve"> і </w:t>
      </w:r>
      <w:proofErr w:type="spellStart"/>
      <w:r w:rsidRPr="003147E4">
        <w:rPr>
          <w:rFonts w:eastAsia="Calibri"/>
        </w:rPr>
        <w:t>Захисниць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України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Хорольської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міської</w:t>
      </w:r>
      <w:proofErr w:type="spellEnd"/>
      <w:r w:rsidRPr="003147E4">
        <w:rPr>
          <w:rFonts w:eastAsia="Calibri"/>
        </w:rPr>
        <w:t xml:space="preserve"> ради </w:t>
      </w:r>
      <w:proofErr w:type="spellStart"/>
      <w:r w:rsidRPr="003147E4">
        <w:rPr>
          <w:rFonts w:eastAsia="Calibri"/>
        </w:rPr>
        <w:t>Лубенського</w:t>
      </w:r>
      <w:proofErr w:type="spellEnd"/>
      <w:r w:rsidRPr="003147E4">
        <w:rPr>
          <w:rFonts w:eastAsia="Calibri"/>
        </w:rPr>
        <w:t xml:space="preserve"> району </w:t>
      </w:r>
      <w:proofErr w:type="spellStart"/>
      <w:r w:rsidRPr="003147E4">
        <w:rPr>
          <w:rFonts w:eastAsia="Calibri"/>
        </w:rPr>
        <w:t>Полтавської</w:t>
      </w:r>
      <w:proofErr w:type="spellEnd"/>
      <w:r w:rsidRPr="003147E4">
        <w:rPr>
          <w:rFonts w:eastAsia="Calibri"/>
        </w:rPr>
        <w:t xml:space="preserve"> </w:t>
      </w:r>
      <w:proofErr w:type="spellStart"/>
      <w:r w:rsidRPr="003147E4">
        <w:rPr>
          <w:rFonts w:eastAsia="Calibri"/>
        </w:rPr>
        <w:t>області</w:t>
      </w:r>
      <w:proofErr w:type="spellEnd"/>
      <w:r w:rsidRPr="003147E4">
        <w:rPr>
          <w:rFonts w:eastAsia="Calibri"/>
        </w:rPr>
        <w:t xml:space="preserve"> на 2025-2027 роки на суму 3 </w:t>
      </w:r>
      <w:r w:rsidRPr="003147E4">
        <w:rPr>
          <w:rFonts w:eastAsia="Calibri"/>
          <w:lang w:val="uk-UA"/>
        </w:rPr>
        <w:t>млн. 990</w:t>
      </w:r>
      <w:r w:rsidRPr="003147E4">
        <w:rPr>
          <w:rFonts w:eastAsia="Calibri"/>
        </w:rPr>
        <w:t xml:space="preserve"> </w:t>
      </w:r>
      <w:r w:rsidRPr="003147E4">
        <w:rPr>
          <w:rFonts w:eastAsia="Calibri"/>
          <w:lang w:val="uk-UA"/>
        </w:rPr>
        <w:t>тис. 540</w:t>
      </w:r>
      <w:r w:rsidRPr="003147E4">
        <w:rPr>
          <w:rFonts w:eastAsia="Calibri"/>
        </w:rPr>
        <w:t xml:space="preserve"> грн.</w:t>
      </w:r>
    </w:p>
    <w:p w14:paraId="0C0B2F94" w14:textId="77777777" w:rsidR="00181334" w:rsidRPr="003147E4" w:rsidRDefault="00181334" w:rsidP="00181334">
      <w:pPr>
        <w:spacing w:after="0" w:line="240" w:lineRule="auto"/>
        <w:ind w:right="-1" w:firstLine="567"/>
        <w:jc w:val="both"/>
        <w:rPr>
          <w:rFonts w:eastAsia="Calibri"/>
          <w:shd w:val="clear" w:color="auto" w:fill="FFFFFF"/>
        </w:rPr>
      </w:pPr>
    </w:p>
    <w:p w14:paraId="242D0B06" w14:textId="77777777" w:rsidR="00181334" w:rsidRPr="003147E4" w:rsidRDefault="00181334" w:rsidP="00181334">
      <w:pPr>
        <w:spacing w:after="0" w:line="240" w:lineRule="auto"/>
        <w:ind w:right="-1" w:firstLine="567"/>
        <w:jc w:val="both"/>
        <w:rPr>
          <w:rFonts w:eastAsia="Calibri"/>
          <w:shd w:val="clear" w:color="auto" w:fill="FFFFFF"/>
          <w:lang w:val="uk-UA"/>
        </w:rPr>
      </w:pPr>
    </w:p>
    <w:p w14:paraId="6F0C98E1" w14:textId="77777777" w:rsidR="00181334" w:rsidRPr="003147E4" w:rsidRDefault="00181334" w:rsidP="00181334">
      <w:pPr>
        <w:spacing w:after="0" w:line="240" w:lineRule="auto"/>
        <w:ind w:right="-1" w:firstLine="567"/>
        <w:jc w:val="both"/>
        <w:rPr>
          <w:rFonts w:eastAsia="Calibri"/>
          <w:shd w:val="clear" w:color="auto" w:fill="FFFFFF"/>
          <w:lang w:val="uk-UA"/>
        </w:rPr>
      </w:pPr>
    </w:p>
    <w:p w14:paraId="5151D650" w14:textId="77777777" w:rsidR="00181334" w:rsidRDefault="00181334" w:rsidP="00181334">
      <w:pPr>
        <w:spacing w:after="0" w:line="240" w:lineRule="auto"/>
        <w:ind w:right="-1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 xml:space="preserve">Начальник </w:t>
      </w:r>
      <w:proofErr w:type="spellStart"/>
      <w:r>
        <w:rPr>
          <w:rFonts w:eastAsia="Times New Roman"/>
        </w:rPr>
        <w:t>відділу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соціального</w:t>
      </w:r>
      <w:proofErr w:type="spellEnd"/>
      <w:r>
        <w:rPr>
          <w:rFonts w:eastAsia="Times New Roman"/>
        </w:rPr>
        <w:t xml:space="preserve"> </w:t>
      </w:r>
    </w:p>
    <w:p w14:paraId="4B97AE87" w14:textId="77777777" w:rsidR="00181334" w:rsidRDefault="00181334" w:rsidP="00181334">
      <w:pPr>
        <w:spacing w:after="0" w:line="240" w:lineRule="auto"/>
        <w:ind w:right="-1"/>
        <w:jc w:val="both"/>
        <w:textAlignment w:val="baseline"/>
        <w:rPr>
          <w:rFonts w:eastAsia="Times New Roman"/>
        </w:rPr>
      </w:pPr>
      <w:proofErr w:type="spellStart"/>
      <w:r>
        <w:rPr>
          <w:rFonts w:eastAsia="Times New Roman"/>
        </w:rPr>
        <w:t>захисту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населення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Хорольської</w:t>
      </w:r>
      <w:proofErr w:type="spellEnd"/>
      <w:r>
        <w:rPr>
          <w:rFonts w:eastAsia="Times New Roman"/>
        </w:rPr>
        <w:t xml:space="preserve"> </w:t>
      </w:r>
    </w:p>
    <w:p w14:paraId="150F475D" w14:textId="77777777" w:rsidR="00181334" w:rsidRDefault="00181334" w:rsidP="00181334">
      <w:pPr>
        <w:tabs>
          <w:tab w:val="left" w:pos="720"/>
          <w:tab w:val="left" w:pos="900"/>
          <w:tab w:val="left" w:pos="7088"/>
        </w:tabs>
        <w:spacing w:after="0" w:line="240" w:lineRule="auto"/>
        <w:ind w:right="-1"/>
        <w:rPr>
          <w:rFonts w:eastAsia="Calibri"/>
          <w:shd w:val="clear" w:color="auto" w:fill="FFFFFF"/>
          <w:lang w:val="uk-UA"/>
        </w:rPr>
      </w:pPr>
      <w:proofErr w:type="spellStart"/>
      <w:r>
        <w:rPr>
          <w:rFonts w:eastAsia="Times New Roman"/>
        </w:rPr>
        <w:t>міської</w:t>
      </w:r>
      <w:proofErr w:type="spellEnd"/>
      <w:r>
        <w:rPr>
          <w:rFonts w:eastAsia="Times New Roman"/>
        </w:rPr>
        <w:t xml:space="preserve"> ради</w:t>
      </w:r>
      <w:r w:rsidRPr="008F7CA9">
        <w:rPr>
          <w:rFonts w:eastAsia="Times New Roman"/>
          <w:color w:val="000000"/>
          <w:bdr w:val="none" w:sz="0" w:space="0" w:color="auto" w:frame="1"/>
          <w:lang w:val="uk-UA"/>
        </w:rPr>
        <w:t xml:space="preserve"> </w:t>
      </w:r>
      <w:r>
        <w:rPr>
          <w:rFonts w:eastAsia="Times New Roman"/>
          <w:color w:val="000000"/>
          <w:bdr w:val="none" w:sz="0" w:space="0" w:color="auto" w:frame="1"/>
          <w:lang w:val="uk-UA"/>
        </w:rPr>
        <w:t xml:space="preserve">                                                                              Леся НІКІТЕНКО</w:t>
      </w:r>
      <w:r w:rsidRPr="00D06795">
        <w:rPr>
          <w:rFonts w:eastAsia="Times New Roman"/>
          <w:color w:val="000000"/>
          <w:bdr w:val="none" w:sz="0" w:space="0" w:color="auto" w:frame="1"/>
          <w:lang w:val="uk-UA"/>
        </w:rPr>
        <w:t xml:space="preserve">       </w:t>
      </w:r>
    </w:p>
    <w:p w14:paraId="063177DB" w14:textId="77777777" w:rsidR="00181334" w:rsidRDefault="00181334" w:rsidP="00181334">
      <w:pPr>
        <w:spacing w:after="0" w:line="240" w:lineRule="auto"/>
        <w:ind w:right="-1"/>
        <w:jc w:val="both"/>
        <w:rPr>
          <w:rFonts w:eastAsia="Calibri"/>
          <w:shd w:val="clear" w:color="auto" w:fill="FFFFFF"/>
          <w:lang w:val="uk-UA"/>
        </w:rPr>
      </w:pPr>
    </w:p>
    <w:p w14:paraId="32CFC176" w14:textId="77777777" w:rsidR="00181334" w:rsidRPr="00FD7D47" w:rsidRDefault="00181334" w:rsidP="00181334">
      <w:pPr>
        <w:spacing w:line="240" w:lineRule="auto"/>
        <w:ind w:right="-1" w:firstLine="567"/>
        <w:rPr>
          <w:lang w:val="uk-UA"/>
        </w:rPr>
      </w:pPr>
    </w:p>
    <w:p w14:paraId="46F6511A" w14:textId="77777777" w:rsidR="00181334" w:rsidRDefault="00181334"/>
    <w:sectPr w:rsidR="00181334" w:rsidSect="00181334">
      <w:headerReference w:type="default" r:id="rId6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1ACB9" w14:textId="77777777" w:rsidR="00E02E82" w:rsidRDefault="00E02E82">
      <w:pPr>
        <w:spacing w:after="0" w:line="240" w:lineRule="auto"/>
      </w:pPr>
      <w:r>
        <w:separator/>
      </w:r>
    </w:p>
  </w:endnote>
  <w:endnote w:type="continuationSeparator" w:id="0">
    <w:p w14:paraId="4FD9C650" w14:textId="77777777" w:rsidR="00E02E82" w:rsidRDefault="00E0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F4A1B" w14:textId="77777777" w:rsidR="00E02E82" w:rsidRDefault="00E02E82">
      <w:pPr>
        <w:spacing w:after="0" w:line="240" w:lineRule="auto"/>
      </w:pPr>
      <w:r>
        <w:separator/>
      </w:r>
    </w:p>
  </w:footnote>
  <w:footnote w:type="continuationSeparator" w:id="0">
    <w:p w14:paraId="6BCB9778" w14:textId="77777777" w:rsidR="00E02E82" w:rsidRDefault="00E0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0618017"/>
      <w:docPartObj>
        <w:docPartGallery w:val="Page Numbers (Top of Page)"/>
        <w:docPartUnique/>
      </w:docPartObj>
    </w:sdtPr>
    <w:sdtEndPr/>
    <w:sdtContent>
      <w:p w14:paraId="673D887B" w14:textId="77777777" w:rsidR="00181334" w:rsidRDefault="0018133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A1B41">
          <w:rPr>
            <w:noProof/>
            <w:lang w:val="uk-UA"/>
          </w:rPr>
          <w:t>4</w:t>
        </w:r>
        <w:r>
          <w:fldChar w:fldCharType="end"/>
        </w:r>
      </w:p>
    </w:sdtContent>
  </w:sdt>
  <w:p w14:paraId="3EA9D4DD" w14:textId="77777777" w:rsidR="00181334" w:rsidRDefault="00181334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334"/>
    <w:rsid w:val="00181334"/>
    <w:rsid w:val="00231C21"/>
    <w:rsid w:val="002C2AE7"/>
    <w:rsid w:val="003147E4"/>
    <w:rsid w:val="00737DEF"/>
    <w:rsid w:val="00A924F0"/>
    <w:rsid w:val="00AF2122"/>
    <w:rsid w:val="00AF72CB"/>
    <w:rsid w:val="00BA21E2"/>
    <w:rsid w:val="00C766B3"/>
    <w:rsid w:val="00E02E82"/>
    <w:rsid w:val="00FC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7F97"/>
  <w15:chartTrackingRefBased/>
  <w15:docId w15:val="{BD18E535-40B9-49C6-8ED9-DF03D660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334"/>
    <w:pPr>
      <w:spacing w:line="259" w:lineRule="auto"/>
    </w:pPr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8133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133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133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133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133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1334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1334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1334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1334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3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813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813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8133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8133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813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813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813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813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813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813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1334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uk-UA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813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81334"/>
    <w:pPr>
      <w:spacing w:before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val="uk-UA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8133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81334"/>
    <w:pPr>
      <w:spacing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:lang w:val="uk-UA"/>
      <w14:ligatures w14:val="standardContextual"/>
    </w:rPr>
  </w:style>
  <w:style w:type="character" w:styleId="aa">
    <w:name w:val="Intense Emphasis"/>
    <w:basedOn w:val="a0"/>
    <w:uiPriority w:val="21"/>
    <w:qFormat/>
    <w:rsid w:val="0018133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813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8133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81334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813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181334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4756</Words>
  <Characters>2712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Маргарита Бочарова</cp:lastModifiedBy>
  <cp:revision>4</cp:revision>
  <cp:lastPrinted>2025-10-28T13:48:00Z</cp:lastPrinted>
  <dcterms:created xsi:type="dcterms:W3CDTF">2025-10-27T13:16:00Z</dcterms:created>
  <dcterms:modified xsi:type="dcterms:W3CDTF">2025-10-28T13:48:00Z</dcterms:modified>
</cp:coreProperties>
</file>